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B21C" w14:textId="7C5B454F" w:rsidR="00FD0B16" w:rsidRPr="0096063E" w:rsidRDefault="00D46DFE">
      <w:pPr>
        <w:rPr>
          <w:rFonts w:ascii="Aptos" w:hAnsi="Aptos"/>
          <w:b/>
          <w:bCs/>
        </w:rPr>
      </w:pPr>
      <w:r w:rsidRPr="0096063E">
        <w:rPr>
          <w:rFonts w:ascii="Aptos" w:hAnsi="Aptos"/>
          <w:b/>
          <w:bCs/>
        </w:rPr>
        <w:t>JAARVERSLAG KOEPELFONDS OVER 2024</w:t>
      </w:r>
    </w:p>
    <w:p w14:paraId="22DB62F2" w14:textId="77777777" w:rsidR="00D46DFE" w:rsidRPr="0096063E" w:rsidRDefault="00D46DFE">
      <w:pPr>
        <w:rPr>
          <w:rFonts w:ascii="Aptos" w:hAnsi="Aptos"/>
        </w:rPr>
      </w:pPr>
    </w:p>
    <w:p w14:paraId="0F7DBDF9" w14:textId="01748C6D" w:rsidR="006D1A79" w:rsidRPr="0096063E" w:rsidRDefault="008340A9" w:rsidP="00D46DFE">
      <w:pPr>
        <w:rPr>
          <w:rFonts w:ascii="Aptos" w:hAnsi="Aptos" w:cs="Arial"/>
        </w:rPr>
      </w:pPr>
      <w:r w:rsidRPr="0096063E">
        <w:rPr>
          <w:rFonts w:ascii="Aptos" w:hAnsi="Aptos" w:cs="Arial"/>
        </w:rPr>
        <w:t xml:space="preserve">Het afgelopen jaar was een succesvol jaar voor het Koepelfonds. </w:t>
      </w:r>
      <w:r w:rsidR="00D46DFE" w:rsidRPr="0096063E">
        <w:rPr>
          <w:rFonts w:ascii="Aptos" w:hAnsi="Aptos" w:cs="Arial"/>
        </w:rPr>
        <w:t xml:space="preserve">In 2024 werden </w:t>
      </w:r>
      <w:r w:rsidR="006D1A79" w:rsidRPr="0096063E">
        <w:rPr>
          <w:rFonts w:ascii="Aptos" w:hAnsi="Aptos" w:cs="Arial"/>
        </w:rPr>
        <w:t xml:space="preserve">er </w:t>
      </w:r>
      <w:r w:rsidR="00D46DFE" w:rsidRPr="0096063E">
        <w:rPr>
          <w:rFonts w:ascii="Aptos" w:hAnsi="Aptos" w:cs="Arial"/>
        </w:rPr>
        <w:t xml:space="preserve">21 aanvragen ingediend. Ruim meer dan in 2023 het geval was. De </w:t>
      </w:r>
      <w:r w:rsidRPr="0096063E">
        <w:rPr>
          <w:rFonts w:ascii="Aptos" w:hAnsi="Aptos" w:cs="Arial"/>
        </w:rPr>
        <w:t xml:space="preserve">groeiende </w:t>
      </w:r>
      <w:r w:rsidR="00D46DFE" w:rsidRPr="0096063E">
        <w:rPr>
          <w:rFonts w:ascii="Aptos" w:hAnsi="Aptos" w:cs="Arial"/>
        </w:rPr>
        <w:t>bekendheid van het Koepelfonds zal daar aan bijgedragen hebben. De aanvragen waren wederom zeer divers. Zowel in omvang van de gevraagde financiële bijdrage als wat de aanvragende organisaties en personen betreft. Enkele aanvragen waren dermate omvangrijk dat ze buiten het bescheiden bereik van het Koepelfonds vielen. Sommige aanvragen moesten worden geweigerd omdat het Koepelfonds niet twee jaar na elkaar dezelfde organisatie wil honoreren als er ook aanvragen liggen van organisaties die nog nooit een beroep op het Koepelfonds hebben gedaan.</w:t>
      </w:r>
      <w:r w:rsidRPr="0096063E">
        <w:rPr>
          <w:rFonts w:ascii="Aptos" w:hAnsi="Aptos" w:cs="Arial"/>
        </w:rPr>
        <w:t xml:space="preserve"> Maar al met al kijkt het bestuur van het Koepelfonds tevreden terug op 2024.</w:t>
      </w:r>
      <w:r w:rsidR="00D46DFE" w:rsidRPr="0096063E">
        <w:rPr>
          <w:rFonts w:ascii="Aptos" w:hAnsi="Aptos" w:cs="Arial"/>
        </w:rPr>
        <w:t xml:space="preserve"> In totaal hebben wij 9 van de 21 </w:t>
      </w:r>
      <w:r w:rsidR="005D079D" w:rsidRPr="0096063E">
        <w:rPr>
          <w:rFonts w:ascii="Aptos" w:hAnsi="Aptos" w:cs="Arial"/>
        </w:rPr>
        <w:t xml:space="preserve">nieuwe </w:t>
      </w:r>
      <w:r w:rsidR="00D46DFE" w:rsidRPr="0096063E">
        <w:rPr>
          <w:rFonts w:ascii="Aptos" w:hAnsi="Aptos" w:cs="Arial"/>
        </w:rPr>
        <w:t xml:space="preserve">aanvragen kunnen honoreren. Hieronder staan de projecten die een financiële </w:t>
      </w:r>
      <w:r w:rsidR="005D079D" w:rsidRPr="0096063E">
        <w:rPr>
          <w:rFonts w:ascii="Aptos" w:hAnsi="Aptos" w:cs="Arial"/>
        </w:rPr>
        <w:t xml:space="preserve">toezegging </w:t>
      </w:r>
      <w:r w:rsidR="00D46DFE" w:rsidRPr="0096063E">
        <w:rPr>
          <w:rFonts w:ascii="Aptos" w:hAnsi="Aptos" w:cs="Arial"/>
        </w:rPr>
        <w:t>in 2024 hebben ontvangen.</w:t>
      </w:r>
      <w:r w:rsidR="000F1121" w:rsidRPr="0096063E">
        <w:rPr>
          <w:rFonts w:ascii="Aptos" w:hAnsi="Aptos" w:cs="Arial"/>
        </w:rPr>
        <w:t xml:space="preserve"> In 2024 hebben enkele bestuurlijke mutaties plaatsgevonden, die in dit jaarverslag worden toegevoegd. Het bestuur bedankt </w:t>
      </w:r>
      <w:proofErr w:type="spellStart"/>
      <w:r w:rsidR="000F1121" w:rsidRPr="0096063E">
        <w:rPr>
          <w:rFonts w:ascii="Aptos" w:hAnsi="Aptos" w:cs="Arial"/>
        </w:rPr>
        <w:t>Jac</w:t>
      </w:r>
      <w:proofErr w:type="spellEnd"/>
      <w:r w:rsidR="000F1121" w:rsidRPr="0096063E">
        <w:rPr>
          <w:rFonts w:ascii="Aptos" w:hAnsi="Aptos" w:cs="Arial"/>
        </w:rPr>
        <w:t xml:space="preserve"> Wolters die per 1 juli is teruggetreden. Hij heeft </w:t>
      </w:r>
      <w:r w:rsidR="006D1A79" w:rsidRPr="0096063E">
        <w:rPr>
          <w:rFonts w:ascii="Aptos" w:hAnsi="Aptos" w:cs="Arial"/>
        </w:rPr>
        <w:t xml:space="preserve">vanaf 2016 als secretaris en penningmeester </w:t>
      </w:r>
      <w:r w:rsidR="000F1121" w:rsidRPr="0096063E">
        <w:rPr>
          <w:rFonts w:ascii="Aptos" w:hAnsi="Aptos" w:cs="Arial"/>
        </w:rPr>
        <w:t>deel uitgemaakt van het bestuur van het Koepelfonds.</w:t>
      </w:r>
      <w:r w:rsidR="006D1A79" w:rsidRPr="0096063E">
        <w:rPr>
          <w:rFonts w:ascii="Aptos" w:hAnsi="Aptos" w:cs="Arial"/>
        </w:rPr>
        <w:t xml:space="preserve"> Per 11 juli konden gelukkig ook weer nieuwe bestuursleden aantreden. Gregor </w:t>
      </w:r>
      <w:proofErr w:type="spellStart"/>
      <w:r w:rsidR="006D1A79" w:rsidRPr="0096063E">
        <w:rPr>
          <w:rFonts w:ascii="Aptos" w:hAnsi="Aptos" w:cs="Arial"/>
        </w:rPr>
        <w:t>Rensen</w:t>
      </w:r>
      <w:proofErr w:type="spellEnd"/>
      <w:r w:rsidR="006D1A79" w:rsidRPr="0096063E">
        <w:rPr>
          <w:rFonts w:ascii="Aptos" w:hAnsi="Aptos" w:cs="Arial"/>
        </w:rPr>
        <w:t xml:space="preserve"> en Fred van Domburg Scipio traden per die datum toe aan het bestuur, dat daarmee weer op volle sterkte was. </w:t>
      </w:r>
    </w:p>
    <w:p w14:paraId="7BC44D98" w14:textId="77777777" w:rsidR="006D1A79" w:rsidRPr="0096063E" w:rsidRDefault="006D1A79" w:rsidP="00D46DFE">
      <w:pPr>
        <w:rPr>
          <w:rFonts w:ascii="Aptos" w:hAnsi="Aptos" w:cs="Arial"/>
        </w:rPr>
      </w:pPr>
    </w:p>
    <w:p w14:paraId="5471CDD9" w14:textId="34E1A838" w:rsidR="006D1A79" w:rsidRPr="0096063E" w:rsidRDefault="006D1A79" w:rsidP="00D46DFE">
      <w:pPr>
        <w:rPr>
          <w:rFonts w:ascii="Aptos" w:hAnsi="Aptos" w:cs="Arial"/>
        </w:rPr>
      </w:pPr>
      <w:r w:rsidRPr="0096063E">
        <w:rPr>
          <w:rFonts w:ascii="Aptos" w:hAnsi="Aptos" w:cs="Arial"/>
        </w:rPr>
        <w:t>12 juni 2025,</w:t>
      </w:r>
    </w:p>
    <w:p w14:paraId="4603D9BE" w14:textId="10EC4DD0" w:rsidR="00D46DFE" w:rsidRPr="0096063E" w:rsidRDefault="006D1A79" w:rsidP="00D46DFE">
      <w:pPr>
        <w:rPr>
          <w:rFonts w:ascii="Aptos" w:hAnsi="Aptos" w:cs="Arial"/>
        </w:rPr>
      </w:pPr>
      <w:r w:rsidRPr="0096063E">
        <w:rPr>
          <w:rFonts w:ascii="Aptos" w:hAnsi="Aptos" w:cs="Arial"/>
        </w:rPr>
        <w:t xml:space="preserve">Corien Pels </w:t>
      </w:r>
      <w:proofErr w:type="spellStart"/>
      <w:r w:rsidRPr="0096063E">
        <w:rPr>
          <w:rFonts w:ascii="Aptos" w:hAnsi="Aptos" w:cs="Arial"/>
        </w:rPr>
        <w:t>Rijcken</w:t>
      </w:r>
      <w:proofErr w:type="spellEnd"/>
      <w:r w:rsidRPr="0096063E">
        <w:rPr>
          <w:rFonts w:ascii="Aptos" w:hAnsi="Aptos" w:cs="Arial"/>
        </w:rPr>
        <w:t>, voorzitter</w:t>
      </w:r>
      <w:r w:rsidR="000F1121" w:rsidRPr="0096063E">
        <w:rPr>
          <w:rFonts w:ascii="Aptos" w:hAnsi="Aptos" w:cs="Arial"/>
        </w:rPr>
        <w:t xml:space="preserve"> </w:t>
      </w:r>
    </w:p>
    <w:p w14:paraId="3D64C4FE" w14:textId="77777777" w:rsidR="008340A9" w:rsidRPr="0096063E" w:rsidRDefault="008340A9" w:rsidP="00D46DFE">
      <w:pPr>
        <w:rPr>
          <w:rFonts w:ascii="Aptos" w:hAnsi="Aptos" w:cs="Arial"/>
        </w:rPr>
      </w:pPr>
    </w:p>
    <w:p w14:paraId="5DC26B5D" w14:textId="202D5BBD" w:rsidR="008340A9" w:rsidRPr="0096063E" w:rsidRDefault="008340A9" w:rsidP="00D46DFE">
      <w:pPr>
        <w:rPr>
          <w:rFonts w:ascii="Aptos" w:hAnsi="Aptos" w:cs="Arial"/>
          <w:b/>
          <w:bCs/>
        </w:rPr>
      </w:pPr>
      <w:r w:rsidRPr="0096063E">
        <w:rPr>
          <w:rFonts w:ascii="Aptos" w:hAnsi="Aptos" w:cs="Arial"/>
          <w:b/>
          <w:bCs/>
        </w:rPr>
        <w:t>FINANCIËLE RESULTATEN 2024</w:t>
      </w:r>
    </w:p>
    <w:p w14:paraId="68F651D6" w14:textId="2A3173B8" w:rsidR="005D079D" w:rsidRPr="0096063E" w:rsidRDefault="005D079D" w:rsidP="005D079D">
      <w:pPr>
        <w:pBdr>
          <w:top w:val="nil"/>
          <w:left w:val="nil"/>
          <w:bottom w:val="nil"/>
          <w:right w:val="nil"/>
          <w:between w:val="nil"/>
          <w:bar w:val="nil"/>
        </w:pBdr>
        <w:spacing w:line="288" w:lineRule="auto"/>
        <w:rPr>
          <w:rFonts w:ascii="Aptos" w:eastAsia="Baskerville Old Face" w:hAnsi="Aptos" w:cs="Arial"/>
          <w:color w:val="000000"/>
          <w:kern w:val="0"/>
          <w:u w:color="000000"/>
          <w:bdr w:val="nil"/>
          <w:lang w:eastAsia="nl-NL"/>
          <w14:ligatures w14:val="none"/>
        </w:rPr>
      </w:pPr>
      <w:r w:rsidRPr="0096063E">
        <w:rPr>
          <w:rFonts w:ascii="Aptos" w:eastAsia="Baskerville Old Face" w:hAnsi="Aptos" w:cs="Arial"/>
          <w:color w:val="000000"/>
          <w:kern w:val="0"/>
          <w:u w:color="000000"/>
          <w:bdr w:val="nil"/>
          <w:lang w:eastAsia="nl-NL"/>
          <w14:ligatures w14:val="none"/>
        </w:rPr>
        <w:t xml:space="preserve">Het Koepelfonds heeft in 2024 in totaal een bedrag van € 6.390 uitgegeven aan 15 verschillende projecten, die deels reeds in 2023 een toewijzing hadden gekregen.  Daarvan is in het verslagjaar daadwerkelijk € 4.190,- uitgekeerd aan aanvragers die een financiële verantwoording hadden ingediend. De overige bijdragen worden uitbetaald, als een declaratie met een financiële verantwoording is ontvangen. Daarnaast is een bedrag van € 1.290,- aan bijdragen die in 2023 waren toegezegd, daadwerkelijk uitbetaald. </w:t>
      </w:r>
    </w:p>
    <w:p w14:paraId="4CAE7847" w14:textId="77777777" w:rsidR="005D079D" w:rsidRPr="0096063E" w:rsidRDefault="005D079D" w:rsidP="005D079D">
      <w:pPr>
        <w:pBdr>
          <w:top w:val="nil"/>
          <w:left w:val="nil"/>
          <w:bottom w:val="nil"/>
          <w:right w:val="nil"/>
          <w:between w:val="nil"/>
          <w:bar w:val="nil"/>
        </w:pBdr>
        <w:spacing w:line="288" w:lineRule="auto"/>
        <w:rPr>
          <w:rFonts w:ascii="Aptos" w:eastAsia="Baskerville Old Face" w:hAnsi="Aptos" w:cs="Arial"/>
          <w:color w:val="000000"/>
          <w:kern w:val="0"/>
          <w:u w:color="000000"/>
          <w:bdr w:val="nil"/>
          <w:lang w:eastAsia="nl-NL"/>
          <w14:ligatures w14:val="none"/>
        </w:rPr>
      </w:pPr>
      <w:r w:rsidRPr="0096063E">
        <w:rPr>
          <w:rFonts w:ascii="Aptos" w:eastAsia="Baskerville Old Face" w:hAnsi="Aptos" w:cs="Arial"/>
          <w:color w:val="000000"/>
          <w:kern w:val="0"/>
          <w:u w:color="000000"/>
          <w:bdr w:val="nil"/>
          <w:lang w:eastAsia="nl-NL"/>
          <w14:ligatures w14:val="none"/>
        </w:rPr>
        <w:t xml:space="preserve">Het fonds heeft in 2024 geen donaties ontvangen. Het fondsvermogen kon daarmee alleen toenemen door het rendement op beleggingen. Een deel van het vermogen van het Koepelfonds was belegd in beleggingsfondsen van de ASN Bank. Het gaat om beleggingen met een laag of middelmatig risico. Eind 2024 kwam de totale waarde van de beleggingen uit op </w:t>
      </w:r>
      <w:bookmarkStart w:id="0" w:name="_Hlk191653642"/>
      <w:r w:rsidRPr="0096063E">
        <w:rPr>
          <w:rFonts w:ascii="Aptos" w:eastAsia="Baskerville Old Face" w:hAnsi="Aptos" w:cs="Arial"/>
          <w:color w:val="000000"/>
          <w:kern w:val="0"/>
          <w:u w:color="000000"/>
          <w:bdr w:val="nil"/>
          <w:lang w:eastAsia="nl-NL"/>
          <w14:ligatures w14:val="none"/>
        </w:rPr>
        <w:t>€</w:t>
      </w:r>
      <w:bookmarkEnd w:id="0"/>
      <w:r w:rsidRPr="0096063E">
        <w:rPr>
          <w:rFonts w:ascii="Aptos" w:eastAsia="Baskerville Old Face" w:hAnsi="Aptos" w:cs="Arial"/>
          <w:color w:val="000000"/>
          <w:kern w:val="0"/>
          <w:u w:color="000000"/>
          <w:bdr w:val="nil"/>
          <w:lang w:eastAsia="nl-NL"/>
          <w14:ligatures w14:val="none"/>
        </w:rPr>
        <w:t xml:space="preserve"> 77.013 tegen € 76.724  per eind 2023. Na aftrek van dividendbelasting werd een bedrag van € 1.182 aan dividend ontvangen. Het netto rendement  kwam uit op 1,70 %. Per eind december 2024 bedroeg het vermogen afgerond € 112.900, een daling van € 490 ten opzichte van 2023.</w:t>
      </w:r>
    </w:p>
    <w:p w14:paraId="5C490718" w14:textId="77777777" w:rsidR="005D079D" w:rsidRPr="0096063E" w:rsidRDefault="005D079D" w:rsidP="005D079D">
      <w:pPr>
        <w:pBdr>
          <w:top w:val="nil"/>
          <w:left w:val="nil"/>
          <w:bottom w:val="nil"/>
          <w:right w:val="nil"/>
          <w:between w:val="nil"/>
          <w:bar w:val="nil"/>
        </w:pBdr>
        <w:spacing w:line="288" w:lineRule="auto"/>
        <w:rPr>
          <w:rFonts w:ascii="Aptos" w:eastAsia="Baskerville Old Face" w:hAnsi="Aptos" w:cs="Arial"/>
          <w:color w:val="000000"/>
          <w:kern w:val="0"/>
          <w:u w:color="000000"/>
          <w:bdr w:val="nil"/>
          <w:lang w:eastAsia="nl-NL"/>
          <w14:ligatures w14:val="none"/>
        </w:rPr>
      </w:pPr>
      <w:r w:rsidRPr="0096063E">
        <w:rPr>
          <w:rFonts w:ascii="Aptos" w:eastAsia="Baskerville Old Face" w:hAnsi="Aptos" w:cs="Arial"/>
          <w:color w:val="000000"/>
          <w:kern w:val="0"/>
          <w:u w:color="000000"/>
          <w:bdr w:val="nil"/>
          <w:lang w:eastAsia="nl-NL"/>
          <w14:ligatures w14:val="none"/>
        </w:rPr>
        <w:t xml:space="preserve">Voor de lopende inkomsten en uitgaven en voor de belegging van de fondsmiddelen beschikte het Koepelfonds over een viertal (spaar)rekeningen. In het jaarverslag over 2023 werd al </w:t>
      </w:r>
      <w:r w:rsidRPr="0096063E">
        <w:rPr>
          <w:rFonts w:ascii="Aptos" w:eastAsia="Baskerville Old Face" w:hAnsi="Aptos" w:cs="Arial"/>
          <w:color w:val="000000"/>
          <w:kern w:val="0"/>
          <w:u w:color="000000"/>
          <w:bdr w:val="nil"/>
          <w:lang w:eastAsia="nl-NL"/>
          <w14:ligatures w14:val="none"/>
        </w:rPr>
        <w:lastRenderedPageBreak/>
        <w:t>aangekondigd dat het bestuur had besloten om alle geldzaken onder te brengen bij Triodos Bank in verband met de almaar stijgende bankkosten en de beperkte mogelijkheden voor spreiding van het beleggingsrisico bij de huidige bank. Dit proces is in het verslagjaar deels afgerond.</w:t>
      </w:r>
    </w:p>
    <w:p w14:paraId="3574C835" w14:textId="77777777" w:rsidR="008340A9" w:rsidRPr="0096063E" w:rsidRDefault="008340A9" w:rsidP="00D46DFE">
      <w:pPr>
        <w:rPr>
          <w:rFonts w:ascii="Aptos" w:hAnsi="Aptos" w:cs="Arial"/>
          <w:b/>
          <w:bCs/>
        </w:rPr>
      </w:pPr>
    </w:p>
    <w:p w14:paraId="1CC5222C" w14:textId="77777777" w:rsidR="00D46DFE" w:rsidRPr="0096063E" w:rsidRDefault="00D46DFE" w:rsidP="00D46DFE">
      <w:pPr>
        <w:rPr>
          <w:rFonts w:ascii="Aptos" w:hAnsi="Aptos" w:cs="Arial"/>
        </w:rPr>
      </w:pPr>
    </w:p>
    <w:p w14:paraId="51BF5911" w14:textId="59B55197" w:rsidR="00D46DFE" w:rsidRPr="0096063E" w:rsidRDefault="00D46DFE" w:rsidP="00D46DFE">
      <w:pPr>
        <w:rPr>
          <w:rFonts w:ascii="Aptos" w:hAnsi="Aptos" w:cs="Arial"/>
          <w:b/>
          <w:bCs/>
        </w:rPr>
      </w:pPr>
      <w:r w:rsidRPr="0096063E">
        <w:rPr>
          <w:rFonts w:ascii="Aptos" w:hAnsi="Aptos" w:cs="Arial"/>
          <w:b/>
          <w:bCs/>
        </w:rPr>
        <w:t>IN 2024 ONDERSTEUNDE PROJECTEN</w:t>
      </w:r>
    </w:p>
    <w:p w14:paraId="784A5292" w14:textId="0ECACBDE" w:rsidR="00D46DFE" w:rsidRPr="0096063E" w:rsidRDefault="00D46DFE" w:rsidP="00D46DFE">
      <w:pPr>
        <w:rPr>
          <w:rFonts w:ascii="Aptos" w:hAnsi="Aptos" w:cs="Arial"/>
        </w:rPr>
      </w:pPr>
      <w:r w:rsidRPr="0096063E">
        <w:rPr>
          <w:rFonts w:ascii="Aptos" w:hAnsi="Aptos" w:cs="Arial"/>
        </w:rPr>
        <w:t xml:space="preserve">In het afgelopen jaar zijn de volgende projecten met een financiële bijdrage door het Koepelfonds ondersteund. </w:t>
      </w:r>
    </w:p>
    <w:p w14:paraId="16F52094" w14:textId="77777777" w:rsidR="00D46DFE" w:rsidRPr="0096063E" w:rsidRDefault="00D46DFE" w:rsidP="00D46DFE">
      <w:pPr>
        <w:rPr>
          <w:rFonts w:ascii="Aptos" w:hAnsi="Aptos" w:cs="Arial"/>
          <w:b/>
          <w:bCs/>
        </w:rPr>
      </w:pPr>
    </w:p>
    <w:p w14:paraId="47BBFF0E"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r w:rsidRPr="0096063E">
        <w:rPr>
          <w:rFonts w:ascii="Aptos" w:hAnsi="Aptos" w:cs="Arial"/>
          <w:b/>
          <w:bCs/>
        </w:rPr>
        <w:t xml:space="preserve">Dubbelconcert op </w:t>
      </w:r>
      <w:proofErr w:type="spellStart"/>
      <w:r w:rsidRPr="0096063E">
        <w:rPr>
          <w:rFonts w:ascii="Aptos" w:hAnsi="Aptos" w:cs="Arial"/>
          <w:b/>
          <w:bCs/>
        </w:rPr>
        <w:t>Erfgoeddag</w:t>
      </w:r>
      <w:proofErr w:type="spellEnd"/>
      <w:r w:rsidRPr="0096063E">
        <w:rPr>
          <w:rFonts w:ascii="Aptos" w:hAnsi="Aptos" w:cs="Arial"/>
          <w:b/>
          <w:bCs/>
        </w:rPr>
        <w:t xml:space="preserve"> door Forum </w:t>
      </w:r>
      <w:proofErr w:type="spellStart"/>
      <w:r w:rsidRPr="0096063E">
        <w:rPr>
          <w:rFonts w:ascii="Aptos" w:hAnsi="Aptos" w:cs="Arial"/>
          <w:b/>
          <w:bCs/>
        </w:rPr>
        <w:t>Hadriani</w:t>
      </w:r>
      <w:proofErr w:type="spellEnd"/>
    </w:p>
    <w:p w14:paraId="12348A50" w14:textId="77777777" w:rsidR="00D46DFE" w:rsidRPr="0096063E" w:rsidRDefault="00D46DFE" w:rsidP="00D46DFE">
      <w:pPr>
        <w:ind w:left="501"/>
        <w:rPr>
          <w:rFonts w:ascii="Aptos" w:hAnsi="Aptos" w:cs="Arial"/>
        </w:rPr>
      </w:pPr>
      <w:r w:rsidRPr="0096063E">
        <w:rPr>
          <w:rFonts w:ascii="Aptos" w:hAnsi="Aptos" w:cs="Arial"/>
        </w:rPr>
        <w:t xml:space="preserve">Dubbelconcert op </w:t>
      </w:r>
      <w:proofErr w:type="spellStart"/>
      <w:r w:rsidRPr="0096063E">
        <w:rPr>
          <w:rFonts w:ascii="Aptos" w:hAnsi="Aptos" w:cs="Arial"/>
        </w:rPr>
        <w:t>Erfgoeddag</w:t>
      </w:r>
      <w:proofErr w:type="spellEnd"/>
      <w:r w:rsidRPr="0096063E">
        <w:rPr>
          <w:rFonts w:ascii="Aptos" w:hAnsi="Aptos" w:cs="Arial"/>
        </w:rPr>
        <w:t xml:space="preserve"> van de </w:t>
      </w:r>
      <w:proofErr w:type="spellStart"/>
      <w:r w:rsidRPr="0096063E">
        <w:rPr>
          <w:rFonts w:ascii="Aptos" w:hAnsi="Aptos" w:cs="Arial"/>
        </w:rPr>
        <w:t>Voorburgse</w:t>
      </w:r>
      <w:proofErr w:type="spellEnd"/>
      <w:r w:rsidRPr="0096063E">
        <w:rPr>
          <w:rFonts w:ascii="Aptos" w:hAnsi="Aptos" w:cs="Arial"/>
        </w:rPr>
        <w:t xml:space="preserve"> Muziekvereniging Forum </w:t>
      </w:r>
      <w:proofErr w:type="spellStart"/>
      <w:r w:rsidRPr="0096063E">
        <w:rPr>
          <w:rFonts w:ascii="Aptos" w:hAnsi="Aptos" w:cs="Arial"/>
        </w:rPr>
        <w:t>Hadriani</w:t>
      </w:r>
      <w:proofErr w:type="spellEnd"/>
      <w:r w:rsidRPr="0096063E">
        <w:rPr>
          <w:rFonts w:ascii="Aptos" w:hAnsi="Aptos" w:cs="Arial"/>
        </w:rPr>
        <w:t xml:space="preserve">. Muziekcultuur speelt onder andere een belangrijke rol in de ondersteuning van evenementen. Het initiatief van Forum </w:t>
      </w:r>
      <w:proofErr w:type="spellStart"/>
      <w:r w:rsidRPr="0096063E">
        <w:rPr>
          <w:rFonts w:ascii="Aptos" w:hAnsi="Aptos" w:cs="Arial"/>
        </w:rPr>
        <w:t>Hadriani</w:t>
      </w:r>
      <w:proofErr w:type="spellEnd"/>
      <w:r w:rsidRPr="0096063E">
        <w:rPr>
          <w:rFonts w:ascii="Aptos" w:hAnsi="Aptos" w:cs="Arial"/>
        </w:rPr>
        <w:t xml:space="preserve"> op om de </w:t>
      </w:r>
      <w:proofErr w:type="spellStart"/>
      <w:r w:rsidRPr="0096063E">
        <w:rPr>
          <w:rFonts w:ascii="Aptos" w:hAnsi="Aptos" w:cs="Arial"/>
        </w:rPr>
        <w:t>Erfgoeddag</w:t>
      </w:r>
      <w:proofErr w:type="spellEnd"/>
      <w:r w:rsidRPr="0096063E">
        <w:rPr>
          <w:rFonts w:ascii="Aptos" w:hAnsi="Aptos" w:cs="Arial"/>
        </w:rPr>
        <w:t xml:space="preserve"> op 13 april 2024 twee concerten te verzorgen wilden we dan ook graag ondersteunen, te meer omdat het ook weer geruime tijd geleden is dat er een bijdrage werd toegekend aan deze muziekvereniging. Het initiatief werd gesteund met € 500.</w:t>
      </w:r>
    </w:p>
    <w:p w14:paraId="04AAEAD2" w14:textId="77777777" w:rsidR="00D46DFE" w:rsidRPr="0096063E" w:rsidRDefault="00D46DFE" w:rsidP="00D46DFE">
      <w:pPr>
        <w:pStyle w:val="Lijstalinea"/>
        <w:ind w:left="501"/>
        <w:rPr>
          <w:rFonts w:ascii="Aptos" w:hAnsi="Aptos" w:cs="Arial"/>
          <w:b/>
          <w:bCs/>
        </w:rPr>
      </w:pPr>
    </w:p>
    <w:p w14:paraId="2BFF1FE8"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proofErr w:type="spellStart"/>
      <w:r w:rsidRPr="0096063E">
        <w:rPr>
          <w:rFonts w:ascii="Aptos" w:hAnsi="Aptos" w:cs="Arial"/>
          <w:b/>
          <w:bCs/>
        </w:rPr>
        <w:t>Dagorkest</w:t>
      </w:r>
      <w:proofErr w:type="spellEnd"/>
      <w:r w:rsidRPr="0096063E">
        <w:rPr>
          <w:rFonts w:ascii="Aptos" w:hAnsi="Aptos" w:cs="Arial"/>
          <w:b/>
          <w:bCs/>
        </w:rPr>
        <w:t xml:space="preserve"> Vlietstreek van Muziekvereniging Sint Caecilia</w:t>
      </w:r>
    </w:p>
    <w:p w14:paraId="0E52A9FF" w14:textId="68C76704" w:rsidR="00D46DFE" w:rsidRPr="0096063E" w:rsidRDefault="00D46DFE" w:rsidP="00D46DFE">
      <w:pPr>
        <w:ind w:left="501"/>
        <w:rPr>
          <w:rFonts w:ascii="Aptos" w:hAnsi="Aptos" w:cs="Arial"/>
          <w:b/>
          <w:bCs/>
        </w:rPr>
      </w:pPr>
      <w:r w:rsidRPr="0096063E">
        <w:rPr>
          <w:rFonts w:ascii="Aptos" w:hAnsi="Aptos" w:cs="Arial"/>
        </w:rPr>
        <w:t xml:space="preserve">Het </w:t>
      </w:r>
      <w:proofErr w:type="spellStart"/>
      <w:r w:rsidRPr="0096063E">
        <w:rPr>
          <w:rFonts w:ascii="Aptos" w:hAnsi="Aptos" w:cs="Arial"/>
        </w:rPr>
        <w:t>Dagorkest</w:t>
      </w:r>
      <w:proofErr w:type="spellEnd"/>
      <w:r w:rsidRPr="0096063E">
        <w:rPr>
          <w:rFonts w:ascii="Aptos" w:hAnsi="Aptos" w:cs="Arial"/>
        </w:rPr>
        <w:t xml:space="preserve"> is onderdeel van muziekvereniging Sint Caecilia dat zich onderscheidt door overdag gelegenheid te bieden om samen muziek te maken en te oefenen voor uitvoeringen. Met name voor gepensioneerde musici of voor nieuwelingen die de eerste stappen op het pad van de muziek willen zetten een prachtige manier om met muziek bezig te zijn. Ook het sociale karakter en de gezelligheid dragen daaraan bij. Het orkest treedt diverse keren per jaar op. De aanvraag was vooral gericht op de werving van nieuwe leden. Het Koepelfonds stimuleert graag culturele initiatieven en vindt dit bovendien een mooie manier om muziekbeoefenaren tot op hoge leeftijd in staat te stellen hun muzikale hobby uit te kunnen blijven oefenen. Het initiatief werd ondersteund met een bijdrage van € 500 die echter slechts voor </w:t>
      </w:r>
      <w:r w:rsidR="009177F7" w:rsidRPr="0096063E">
        <w:rPr>
          <w:rFonts w:ascii="Aptos" w:hAnsi="Aptos" w:cs="Arial"/>
        </w:rPr>
        <w:t xml:space="preserve">de helft </w:t>
      </w:r>
      <w:r w:rsidRPr="0096063E">
        <w:rPr>
          <w:rFonts w:ascii="Aptos" w:hAnsi="Aptos" w:cs="Arial"/>
        </w:rPr>
        <w:t xml:space="preserve">nodig bleek. </w:t>
      </w:r>
    </w:p>
    <w:p w14:paraId="14504AEB" w14:textId="77777777" w:rsidR="00D46DFE" w:rsidRPr="0096063E" w:rsidRDefault="00D46DFE" w:rsidP="00D46DFE">
      <w:pPr>
        <w:pStyle w:val="Lijstalinea"/>
        <w:rPr>
          <w:rFonts w:ascii="Aptos" w:hAnsi="Aptos" w:cs="Arial"/>
        </w:rPr>
      </w:pPr>
    </w:p>
    <w:p w14:paraId="6756E472"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r w:rsidRPr="0096063E">
        <w:rPr>
          <w:rFonts w:ascii="Aptos" w:hAnsi="Aptos" w:cs="Arial"/>
          <w:b/>
          <w:bCs/>
        </w:rPr>
        <w:t>Film Niks te Zien van José Klaassen</w:t>
      </w:r>
    </w:p>
    <w:p w14:paraId="0B86E9C5" w14:textId="393F8F6F" w:rsidR="00D46DFE" w:rsidRPr="0096063E" w:rsidRDefault="00D46DFE" w:rsidP="00D46DFE">
      <w:pPr>
        <w:tabs>
          <w:tab w:val="left" w:pos="360"/>
        </w:tabs>
        <w:spacing w:after="0" w:line="240" w:lineRule="auto"/>
        <w:ind w:left="501"/>
        <w:rPr>
          <w:rFonts w:ascii="Aptos" w:eastAsia="Arial Unicode MS" w:hAnsi="Aptos" w:cs="Arial"/>
        </w:rPr>
      </w:pPr>
      <w:r w:rsidRPr="0096063E">
        <w:rPr>
          <w:rFonts w:ascii="Aptos" w:eastAsia="Arial Unicode MS" w:hAnsi="Aptos" w:cs="Arial"/>
        </w:rPr>
        <w:t xml:space="preserve">José Klaassen uit Voorburg vroeg een financiële bijdrage voor haar originele en unieke filmproject met als titel Niks te Zien. De film ziet zij als middel om mensen samen te brengen en samen te laten werken uit alle lagen van de bevolking. Eenzaamheid en armoede worden op een creatieve manier in beeld gebracht. Veel vrijwilligers hebben José bij haar project ondersteund. In totaal hebben ca. 150 mensen meegewerkt aan de realisering van haar film, van vluchteling tot Rotary-lid, van kerk tot soefi. Op zondag 19 januari 2025 is de film in een goed gevulde Koningkerk in première gegaan. Het Koepelfonds was bij die gelegenheid aanwezig. Het Koepelfonds heeft de productie met € </w:t>
      </w:r>
      <w:r w:rsidRPr="0096063E">
        <w:rPr>
          <w:rFonts w:ascii="Aptos" w:eastAsia="Arial Unicode MS" w:hAnsi="Aptos" w:cs="Arial"/>
        </w:rPr>
        <w:lastRenderedPageBreak/>
        <w:t>500 ondersteund. Vertegenwoordigers van het Koepelfonds waren bij de première aanwezig.</w:t>
      </w:r>
    </w:p>
    <w:p w14:paraId="76DFDDCC" w14:textId="77777777" w:rsidR="00D46DFE" w:rsidRPr="0096063E" w:rsidRDefault="00D46DFE" w:rsidP="00D46DFE">
      <w:pPr>
        <w:tabs>
          <w:tab w:val="left" w:pos="360"/>
        </w:tabs>
        <w:spacing w:after="0" w:line="240" w:lineRule="auto"/>
        <w:ind w:left="501"/>
        <w:rPr>
          <w:rFonts w:ascii="Aptos" w:eastAsia="Arial Unicode MS" w:hAnsi="Aptos" w:cs="Arial"/>
        </w:rPr>
      </w:pPr>
    </w:p>
    <w:p w14:paraId="51C2E3D0" w14:textId="77777777" w:rsidR="00D46DFE" w:rsidRPr="0096063E" w:rsidRDefault="00D46DFE" w:rsidP="00D46DFE">
      <w:pPr>
        <w:tabs>
          <w:tab w:val="left" w:pos="360"/>
        </w:tabs>
        <w:spacing w:after="0" w:line="240" w:lineRule="auto"/>
        <w:rPr>
          <w:rFonts w:ascii="Aptos" w:eastAsia="Arial Unicode MS" w:hAnsi="Aptos" w:cs="Arial"/>
        </w:rPr>
      </w:pPr>
    </w:p>
    <w:p w14:paraId="3CAA73B6"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r w:rsidRPr="0096063E">
        <w:rPr>
          <w:rFonts w:ascii="Aptos" w:hAnsi="Aptos" w:cs="Arial"/>
          <w:b/>
          <w:bCs/>
        </w:rPr>
        <w:t>Buurtfeest in de Koningin Wilhelminalaan</w:t>
      </w:r>
    </w:p>
    <w:p w14:paraId="7225DC17" w14:textId="0C4619BA" w:rsidR="00D46DFE" w:rsidRPr="0096063E" w:rsidRDefault="00D46DFE" w:rsidP="00D46DFE">
      <w:pPr>
        <w:ind w:left="501"/>
        <w:rPr>
          <w:rFonts w:ascii="Aptos" w:hAnsi="Aptos" w:cs="Arial"/>
        </w:rPr>
      </w:pPr>
      <w:r w:rsidRPr="0096063E">
        <w:rPr>
          <w:rFonts w:ascii="Aptos" w:hAnsi="Aptos" w:cs="Arial"/>
        </w:rPr>
        <w:t xml:space="preserve">Door het Koepelfonds werd het Buurtfeest met een bijdrage van € 350 ondersteund. Een buurtfeest voor de Koningin Wilhelminalaan is een nieuw initiatief, dat bij kan dragen aan de sociale cohesie in de straat. Om die reden wilde het Koepelfonds graag met deze bijdrage de feesttent voor deze buurtactiviteit ondersteunen. </w:t>
      </w:r>
    </w:p>
    <w:p w14:paraId="4073D6D4" w14:textId="77777777" w:rsidR="00D46DFE" w:rsidRPr="0096063E" w:rsidRDefault="00D46DFE" w:rsidP="00D46DFE">
      <w:pPr>
        <w:ind w:left="501"/>
        <w:rPr>
          <w:rFonts w:ascii="Aptos" w:hAnsi="Aptos" w:cs="Arial"/>
        </w:rPr>
      </w:pPr>
    </w:p>
    <w:p w14:paraId="12B64E4B"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rPr>
      </w:pPr>
      <w:r w:rsidRPr="0096063E">
        <w:rPr>
          <w:rFonts w:ascii="Aptos" w:hAnsi="Aptos" w:cs="Arial"/>
          <w:b/>
          <w:bCs/>
        </w:rPr>
        <w:t>Uitreiking Lodewijk van Vliet Award</w:t>
      </w:r>
      <w:r w:rsidRPr="0096063E">
        <w:rPr>
          <w:rFonts w:ascii="Aptos" w:hAnsi="Aptos" w:cs="Arial"/>
        </w:rPr>
        <w:t xml:space="preserve"> </w:t>
      </w:r>
    </w:p>
    <w:p w14:paraId="06FADDAB" w14:textId="3CE2CD29" w:rsidR="00D46DFE" w:rsidRPr="0096063E" w:rsidRDefault="00D46DFE" w:rsidP="00D46DFE">
      <w:pPr>
        <w:pStyle w:val="Lijstalinea"/>
        <w:pBdr>
          <w:top w:val="nil"/>
          <w:left w:val="nil"/>
          <w:bottom w:val="nil"/>
          <w:right w:val="nil"/>
          <w:between w:val="nil"/>
          <w:bar w:val="nil"/>
        </w:pBdr>
        <w:spacing w:after="160" w:line="259" w:lineRule="auto"/>
        <w:ind w:left="501"/>
        <w:contextualSpacing w:val="0"/>
        <w:rPr>
          <w:rFonts w:ascii="Aptos" w:hAnsi="Aptos" w:cs="Arial"/>
        </w:rPr>
      </w:pPr>
      <w:r w:rsidRPr="0096063E">
        <w:rPr>
          <w:rFonts w:ascii="Aptos" w:hAnsi="Aptos" w:cs="Arial"/>
        </w:rPr>
        <w:t xml:space="preserve">De stichting Burger Kracht Centrale (BKC) ontving een bijdrage voor de uitreiking van de Lodewijk van Vliet Award. In wijkgebouw ‘De Blauwe Tram’ werd op 6 september 2024 deze Award voor de tweede keer uitgereikt. De Award is een prijs voor de beste burgerparticipatie </w:t>
      </w:r>
      <w:proofErr w:type="spellStart"/>
      <w:r w:rsidRPr="0096063E">
        <w:rPr>
          <w:rFonts w:ascii="Aptos" w:hAnsi="Aptos" w:cs="Arial"/>
        </w:rPr>
        <w:t>initatief</w:t>
      </w:r>
      <w:proofErr w:type="spellEnd"/>
      <w:r w:rsidRPr="0096063E">
        <w:rPr>
          <w:rFonts w:ascii="Aptos" w:hAnsi="Aptos" w:cs="Arial"/>
        </w:rPr>
        <w:t xml:space="preserve"> in de gemeente Leidschendam-Voorburg. Het is, voor zover bekend, de eerste burgerparticipatieprijs in Nederland. In totaal werden 14 burgerinitiatieven voorgedragen voor deze Award. Ruim 400 inwoners hebben een stem uitgebracht op deze initiatieven. De Lodewijk van Vliet Award 2024 is gewonnen door Burgerinitiatief Vlietland, dat zich inzet voor het groen houden van recreatiegebied Vlietland en tegen de bouw van vakantiewoningen aldaar. De uitreiking door het Koepelfonds financieel ondersteund met een bijdrage van € 500. </w:t>
      </w:r>
    </w:p>
    <w:p w14:paraId="76574BA5" w14:textId="77777777" w:rsidR="00D46DFE" w:rsidRPr="0096063E" w:rsidRDefault="00D46DFE" w:rsidP="00D46DFE">
      <w:pPr>
        <w:pStyle w:val="Lijstalinea"/>
        <w:pBdr>
          <w:top w:val="nil"/>
          <w:left w:val="nil"/>
          <w:bottom w:val="nil"/>
          <w:right w:val="nil"/>
          <w:between w:val="nil"/>
          <w:bar w:val="nil"/>
        </w:pBdr>
        <w:spacing w:after="160" w:line="259" w:lineRule="auto"/>
        <w:ind w:left="501"/>
        <w:contextualSpacing w:val="0"/>
        <w:rPr>
          <w:rFonts w:ascii="Aptos" w:hAnsi="Aptos" w:cs="Arial"/>
        </w:rPr>
      </w:pPr>
    </w:p>
    <w:p w14:paraId="2656A725" w14:textId="66244094"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rPr>
          <w:rFonts w:ascii="Aptos" w:hAnsi="Aptos" w:cs="Arial"/>
          <w:b/>
          <w:bCs/>
        </w:rPr>
      </w:pPr>
      <w:r w:rsidRPr="0096063E">
        <w:rPr>
          <w:rFonts w:ascii="Aptos" w:hAnsi="Aptos" w:cs="Arial"/>
          <w:b/>
          <w:bCs/>
        </w:rPr>
        <w:t xml:space="preserve">Wereldreis in Noord van stichting </w:t>
      </w:r>
      <w:proofErr w:type="spellStart"/>
      <w:r w:rsidRPr="0096063E">
        <w:rPr>
          <w:rFonts w:ascii="Aptos" w:hAnsi="Aptos" w:cs="Arial"/>
          <w:b/>
          <w:bCs/>
        </w:rPr>
        <w:t>WOeJ</w:t>
      </w:r>
      <w:proofErr w:type="spellEnd"/>
    </w:p>
    <w:p w14:paraId="576353F9" w14:textId="505E3A4B" w:rsidR="00D46DFE" w:rsidRPr="0096063E" w:rsidRDefault="00D46DFE" w:rsidP="00D46DFE">
      <w:pPr>
        <w:pStyle w:val="Geenafstand"/>
        <w:ind w:left="501"/>
        <w:rPr>
          <w:rFonts w:ascii="Aptos" w:hAnsi="Aptos" w:cs="Arial"/>
          <w:sz w:val="22"/>
          <w:szCs w:val="22"/>
        </w:rPr>
      </w:pPr>
      <w:r w:rsidRPr="0096063E">
        <w:rPr>
          <w:rFonts w:ascii="Aptos" w:hAnsi="Aptos" w:cs="Arial"/>
          <w:sz w:val="22"/>
          <w:szCs w:val="22"/>
        </w:rPr>
        <w:t xml:space="preserve">Welzijnsorganisatie </w:t>
      </w:r>
      <w:proofErr w:type="spellStart"/>
      <w:r w:rsidRPr="0096063E">
        <w:rPr>
          <w:rFonts w:ascii="Aptos" w:hAnsi="Aptos" w:cs="Arial"/>
          <w:sz w:val="22"/>
          <w:szCs w:val="22"/>
        </w:rPr>
        <w:t>WOeJ</w:t>
      </w:r>
      <w:proofErr w:type="spellEnd"/>
      <w:r w:rsidRPr="0096063E">
        <w:rPr>
          <w:rFonts w:ascii="Aptos" w:hAnsi="Aptos" w:cs="Arial"/>
          <w:sz w:val="22"/>
          <w:szCs w:val="22"/>
        </w:rPr>
        <w:t xml:space="preserve"> kreeg in 202</w:t>
      </w:r>
      <w:r w:rsidR="008340A9" w:rsidRPr="0096063E">
        <w:rPr>
          <w:rFonts w:ascii="Aptos" w:hAnsi="Aptos" w:cs="Arial"/>
          <w:sz w:val="22"/>
          <w:szCs w:val="22"/>
        </w:rPr>
        <w:t>3</w:t>
      </w:r>
      <w:r w:rsidRPr="0096063E">
        <w:rPr>
          <w:rFonts w:ascii="Aptos" w:hAnsi="Aptos" w:cs="Arial"/>
          <w:sz w:val="22"/>
          <w:szCs w:val="22"/>
        </w:rPr>
        <w:t xml:space="preserve"> is een bijdrage toegekend voor het Noorderlichtfeest. </w:t>
      </w:r>
      <w:r w:rsidR="008340A9" w:rsidRPr="0096063E">
        <w:rPr>
          <w:rFonts w:ascii="Aptos" w:hAnsi="Aptos" w:cs="Arial"/>
          <w:sz w:val="22"/>
          <w:szCs w:val="22"/>
        </w:rPr>
        <w:t xml:space="preserve">In 2024 </w:t>
      </w:r>
      <w:r w:rsidRPr="0096063E">
        <w:rPr>
          <w:rFonts w:ascii="Aptos" w:hAnsi="Aptos" w:cs="Arial"/>
          <w:sz w:val="22"/>
          <w:szCs w:val="22"/>
        </w:rPr>
        <w:t>ging het om een andere activiteit</w:t>
      </w:r>
      <w:r w:rsidR="008340A9" w:rsidRPr="0096063E">
        <w:rPr>
          <w:rFonts w:ascii="Aptos" w:hAnsi="Aptos" w:cs="Arial"/>
          <w:sz w:val="22"/>
          <w:szCs w:val="22"/>
        </w:rPr>
        <w:t>, gericht op de inwoners van Leidschendam-Noord.</w:t>
      </w:r>
      <w:r w:rsidRPr="0096063E">
        <w:rPr>
          <w:rFonts w:ascii="Aptos" w:hAnsi="Aptos" w:cs="Arial"/>
          <w:sz w:val="22"/>
          <w:szCs w:val="22"/>
        </w:rPr>
        <w:t xml:space="preserve"> </w:t>
      </w:r>
      <w:r w:rsidR="009B4A6B" w:rsidRPr="0096063E">
        <w:rPr>
          <w:rFonts w:ascii="Aptos" w:hAnsi="Aptos" w:cs="Arial"/>
          <w:sz w:val="22"/>
          <w:szCs w:val="22"/>
        </w:rPr>
        <w:t xml:space="preserve">De diverse bevolkingssamenstelling in de noordelijke wijken van Leidschendam worden door de gemeente extra ondersteund via het programma Sterk voor Noord. </w:t>
      </w:r>
      <w:r w:rsidR="008340A9" w:rsidRPr="0096063E">
        <w:rPr>
          <w:rFonts w:ascii="Aptos" w:hAnsi="Aptos" w:cs="Arial"/>
          <w:sz w:val="22"/>
          <w:szCs w:val="22"/>
        </w:rPr>
        <w:t xml:space="preserve">Het Koepelfonds sluit graag bij de doelstellingen van dit project aan dat inwoners weer in hun kracht wil zetten. </w:t>
      </w:r>
      <w:r w:rsidRPr="0096063E">
        <w:rPr>
          <w:rFonts w:ascii="Aptos" w:hAnsi="Aptos" w:cs="Arial"/>
          <w:sz w:val="22"/>
          <w:szCs w:val="22"/>
        </w:rPr>
        <w:t xml:space="preserve">De aanvraag wordt positief beoordeeld en er wordt een bijdrage van €500,00 toegekend. </w:t>
      </w:r>
    </w:p>
    <w:p w14:paraId="18996E4C" w14:textId="77777777" w:rsidR="00D46DFE" w:rsidRPr="0096063E" w:rsidRDefault="00D46DFE" w:rsidP="00D46DFE">
      <w:pPr>
        <w:rPr>
          <w:rFonts w:ascii="Aptos" w:hAnsi="Aptos" w:cs="Arial"/>
        </w:rPr>
      </w:pPr>
    </w:p>
    <w:p w14:paraId="5129103B" w14:textId="77777777" w:rsidR="00D46DFE" w:rsidRPr="0096063E" w:rsidRDefault="00D46DFE" w:rsidP="008340A9">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r w:rsidRPr="0096063E">
        <w:rPr>
          <w:rFonts w:ascii="Aptos" w:hAnsi="Aptos" w:cs="Arial"/>
          <w:b/>
          <w:bCs/>
        </w:rPr>
        <w:t>Oratorium Jozef van de Protestantse Gemeente Leidschendam</w:t>
      </w:r>
    </w:p>
    <w:p w14:paraId="6C6D3BAE" w14:textId="77777777" w:rsidR="008340A9" w:rsidRPr="0096063E" w:rsidRDefault="00D46DFE" w:rsidP="00D46DFE">
      <w:pPr>
        <w:pStyle w:val="Lijstalinea"/>
        <w:ind w:left="501"/>
        <w:rPr>
          <w:rFonts w:ascii="Aptos" w:hAnsi="Aptos" w:cs="Arial"/>
        </w:rPr>
      </w:pPr>
      <w:r w:rsidRPr="0096063E">
        <w:rPr>
          <w:rFonts w:ascii="Aptos" w:hAnsi="Aptos" w:cs="Arial"/>
        </w:rPr>
        <w:t>Door het Koepelfonds werd € 250 toegezegd</w:t>
      </w:r>
      <w:r w:rsidR="008340A9" w:rsidRPr="0096063E">
        <w:rPr>
          <w:rFonts w:ascii="Aptos" w:hAnsi="Aptos" w:cs="Arial"/>
        </w:rPr>
        <w:t xml:space="preserve">, voor deze eenmalige, bijzondere uitvoering. Het past in het streven van het Koepelfonds ook bijzondere culturele evenementen mogelijk te maken en bij te dragen aan de muzikale ontwikkeling van lokale musici en muziekverenigingen. Het oratorium is in de historische </w:t>
      </w:r>
    </w:p>
    <w:p w14:paraId="2F60913C" w14:textId="35976079" w:rsidR="00D46DFE" w:rsidRPr="0096063E" w:rsidRDefault="008340A9" w:rsidP="00D46DFE">
      <w:pPr>
        <w:pStyle w:val="Lijstalinea"/>
        <w:ind w:left="501"/>
        <w:rPr>
          <w:rFonts w:ascii="Aptos" w:hAnsi="Aptos" w:cs="Arial"/>
        </w:rPr>
      </w:pPr>
      <w:r w:rsidRPr="0096063E">
        <w:rPr>
          <w:rFonts w:ascii="Aptos" w:hAnsi="Aptos" w:cs="Arial"/>
        </w:rPr>
        <w:t xml:space="preserve">ambiance van een volle Dorps- of Koepelkerk in Leidschendam uitgevoerd.. </w:t>
      </w:r>
    </w:p>
    <w:p w14:paraId="3BE67F99" w14:textId="77777777" w:rsidR="008340A9" w:rsidRPr="0096063E" w:rsidRDefault="008340A9" w:rsidP="00D46DFE">
      <w:pPr>
        <w:pStyle w:val="Lijstalinea"/>
        <w:ind w:left="501"/>
        <w:rPr>
          <w:rFonts w:ascii="Aptos" w:hAnsi="Aptos" w:cs="Arial"/>
        </w:rPr>
      </w:pPr>
    </w:p>
    <w:p w14:paraId="1FE1ED7A" w14:textId="77777777" w:rsidR="00D46DFE" w:rsidRPr="0096063E" w:rsidRDefault="00D46DFE" w:rsidP="00D46DFE">
      <w:pPr>
        <w:pStyle w:val="Lijstalinea"/>
        <w:ind w:left="501"/>
        <w:rPr>
          <w:rFonts w:ascii="Aptos" w:hAnsi="Aptos" w:cs="Arial"/>
          <w:b/>
          <w:bCs/>
        </w:rPr>
      </w:pPr>
    </w:p>
    <w:p w14:paraId="6CF06A5D"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r w:rsidRPr="0096063E">
        <w:rPr>
          <w:rFonts w:ascii="Aptos" w:hAnsi="Aptos" w:cs="Arial"/>
          <w:b/>
          <w:bCs/>
        </w:rPr>
        <w:t xml:space="preserve">Cadeau aan de Stad van Theater Ludens i.s.m. </w:t>
      </w:r>
      <w:proofErr w:type="spellStart"/>
      <w:r w:rsidRPr="0096063E">
        <w:rPr>
          <w:rFonts w:ascii="Aptos" w:hAnsi="Aptos" w:cs="Arial"/>
          <w:b/>
          <w:bCs/>
        </w:rPr>
        <w:t>WOeJ</w:t>
      </w:r>
      <w:proofErr w:type="spellEnd"/>
      <w:r w:rsidRPr="0096063E">
        <w:rPr>
          <w:rFonts w:ascii="Aptos" w:hAnsi="Aptos" w:cs="Arial"/>
          <w:b/>
          <w:bCs/>
        </w:rPr>
        <w:t xml:space="preserve"> en Sport en Welzijn</w:t>
      </w:r>
    </w:p>
    <w:p w14:paraId="5E2D750F" w14:textId="77777777" w:rsidR="00D46DFE" w:rsidRPr="0096063E" w:rsidRDefault="00D46DFE" w:rsidP="00D46DFE">
      <w:pPr>
        <w:pStyle w:val="Geenafstand"/>
        <w:ind w:left="501"/>
        <w:rPr>
          <w:rFonts w:ascii="Aptos" w:hAnsi="Aptos" w:cs="Arial"/>
          <w:sz w:val="22"/>
          <w:szCs w:val="22"/>
        </w:rPr>
      </w:pPr>
    </w:p>
    <w:p w14:paraId="10F0A348" w14:textId="318DCA2A" w:rsidR="00D46DFE" w:rsidRPr="0096063E" w:rsidRDefault="00D46DFE" w:rsidP="009B4A6B">
      <w:pPr>
        <w:ind w:left="501"/>
        <w:rPr>
          <w:rFonts w:ascii="Aptos" w:hAnsi="Aptos" w:cs="Arial"/>
        </w:rPr>
      </w:pPr>
      <w:r w:rsidRPr="0096063E">
        <w:rPr>
          <w:rFonts w:ascii="Aptos" w:hAnsi="Aptos" w:cs="Arial"/>
        </w:rPr>
        <w:lastRenderedPageBreak/>
        <w:t>Theater Ludens bestond in 2024 11 jaar en vierde haar tweede lustrum. H</w:t>
      </w:r>
      <w:r w:rsidR="009B4A6B" w:rsidRPr="0096063E">
        <w:rPr>
          <w:rFonts w:ascii="Aptos" w:hAnsi="Aptos" w:cs="Arial"/>
        </w:rPr>
        <w:t>et theater</w:t>
      </w:r>
      <w:r w:rsidRPr="0096063E">
        <w:rPr>
          <w:rFonts w:ascii="Aptos" w:hAnsi="Aptos" w:cs="Arial"/>
        </w:rPr>
        <w:t xml:space="preserve"> heeft met medewerking van welzijnsorganisaties </w:t>
      </w:r>
      <w:proofErr w:type="spellStart"/>
      <w:r w:rsidRPr="0096063E">
        <w:rPr>
          <w:rFonts w:ascii="Aptos" w:hAnsi="Aptos" w:cs="Arial"/>
        </w:rPr>
        <w:t>WO</w:t>
      </w:r>
      <w:r w:rsidR="007C1F09" w:rsidRPr="0096063E">
        <w:rPr>
          <w:rFonts w:ascii="Aptos" w:hAnsi="Aptos" w:cs="Arial"/>
        </w:rPr>
        <w:t>e</w:t>
      </w:r>
      <w:r w:rsidRPr="0096063E">
        <w:rPr>
          <w:rFonts w:ascii="Aptos" w:hAnsi="Aptos" w:cs="Arial"/>
        </w:rPr>
        <w:t>J</w:t>
      </w:r>
      <w:proofErr w:type="spellEnd"/>
      <w:r w:rsidRPr="0096063E">
        <w:rPr>
          <w:rFonts w:ascii="Aptos" w:hAnsi="Aptos" w:cs="Arial"/>
        </w:rPr>
        <w:t xml:space="preserve"> en </w:t>
      </w:r>
      <w:proofErr w:type="spellStart"/>
      <w:r w:rsidRPr="0096063E">
        <w:rPr>
          <w:rFonts w:ascii="Aptos" w:hAnsi="Aptos" w:cs="Arial"/>
        </w:rPr>
        <w:t>SenW</w:t>
      </w:r>
      <w:proofErr w:type="spellEnd"/>
      <w:r w:rsidRPr="0096063E">
        <w:rPr>
          <w:rFonts w:ascii="Aptos" w:hAnsi="Aptos" w:cs="Arial"/>
        </w:rPr>
        <w:t xml:space="preserve"> een speciale avond </w:t>
      </w:r>
      <w:r w:rsidR="007C1F09" w:rsidRPr="0096063E">
        <w:rPr>
          <w:rFonts w:ascii="Aptos" w:hAnsi="Aptos" w:cs="Arial"/>
        </w:rPr>
        <w:t xml:space="preserve">georganiseerd </w:t>
      </w:r>
      <w:r w:rsidRPr="0096063E">
        <w:rPr>
          <w:rFonts w:ascii="Aptos" w:hAnsi="Aptos" w:cs="Arial"/>
        </w:rPr>
        <w:t>voor mensen die om verschillende redenen nooit in een theater komen, onder de titel Cadeau aan de Stad. Deze avond is uitgevoerd op 7 september 2024. De avond bestond uit een meezingconcert van Vuile Huichelaar, twee zangeressen bekend van het Eurosongfestival (Mrs. Einstein). Daarnaast werden de bezoekers getrakteerd op een heerlijke bittergarnituur en drankjes naar keuze. Een compleet verzorgd avondje uit</w:t>
      </w:r>
      <w:r w:rsidR="007C1F09" w:rsidRPr="0096063E">
        <w:rPr>
          <w:rFonts w:ascii="Aptos" w:hAnsi="Aptos" w:cs="Arial"/>
        </w:rPr>
        <w:t>.</w:t>
      </w:r>
      <w:r w:rsidRPr="0096063E">
        <w:rPr>
          <w:rFonts w:ascii="Aptos" w:hAnsi="Aptos" w:cs="Arial"/>
        </w:rPr>
        <w:t xml:space="preserve"> De avond was een enorm succes met heel veel lach, veel zang en af en toe een bevrijdende traan. Het Koepelfonds heeft deze </w:t>
      </w:r>
      <w:r w:rsidR="007C1F09" w:rsidRPr="0096063E">
        <w:rPr>
          <w:rFonts w:ascii="Aptos" w:hAnsi="Aptos" w:cs="Arial"/>
        </w:rPr>
        <w:t xml:space="preserve">inclusieve </w:t>
      </w:r>
      <w:r w:rsidRPr="0096063E">
        <w:rPr>
          <w:rFonts w:ascii="Aptos" w:hAnsi="Aptos" w:cs="Arial"/>
        </w:rPr>
        <w:t xml:space="preserve">activiteit mede mogelijk </w:t>
      </w:r>
      <w:r w:rsidR="007C1F09" w:rsidRPr="0096063E">
        <w:rPr>
          <w:rFonts w:ascii="Aptos" w:hAnsi="Aptos" w:cs="Arial"/>
        </w:rPr>
        <w:t xml:space="preserve">gemaakt </w:t>
      </w:r>
      <w:r w:rsidRPr="0096063E">
        <w:rPr>
          <w:rFonts w:ascii="Aptos" w:hAnsi="Aptos" w:cs="Arial"/>
        </w:rPr>
        <w:t>met een bijdrage van €  500.</w:t>
      </w:r>
    </w:p>
    <w:p w14:paraId="7AB4CB08" w14:textId="77777777" w:rsidR="00D46DFE" w:rsidRPr="0096063E" w:rsidRDefault="00D46DFE" w:rsidP="00D46DFE">
      <w:pPr>
        <w:rPr>
          <w:rFonts w:ascii="Aptos" w:hAnsi="Aptos" w:cs="Arial"/>
        </w:rPr>
      </w:pPr>
    </w:p>
    <w:p w14:paraId="04DDF5DC" w14:textId="77777777" w:rsidR="00D46DFE" w:rsidRPr="0096063E" w:rsidRDefault="00D46DFE" w:rsidP="00D46DFE">
      <w:pPr>
        <w:pStyle w:val="Lijstalinea"/>
        <w:numPr>
          <w:ilvl w:val="0"/>
          <w:numId w:val="1"/>
        </w:numPr>
        <w:pBdr>
          <w:top w:val="nil"/>
          <w:left w:val="nil"/>
          <w:bottom w:val="nil"/>
          <w:right w:val="nil"/>
          <w:between w:val="nil"/>
          <w:bar w:val="nil"/>
        </w:pBdr>
        <w:spacing w:after="160" w:line="259" w:lineRule="auto"/>
        <w:contextualSpacing w:val="0"/>
        <w:rPr>
          <w:rFonts w:ascii="Aptos" w:hAnsi="Aptos" w:cs="Arial"/>
          <w:b/>
          <w:bCs/>
        </w:rPr>
      </w:pPr>
      <w:r w:rsidRPr="0096063E">
        <w:rPr>
          <w:rFonts w:ascii="Aptos" w:hAnsi="Aptos" w:cs="Arial"/>
          <w:b/>
          <w:bCs/>
        </w:rPr>
        <w:t xml:space="preserve">Dromen in 2025 van Ingrid </w:t>
      </w:r>
      <w:proofErr w:type="spellStart"/>
      <w:r w:rsidRPr="0096063E">
        <w:rPr>
          <w:rFonts w:ascii="Aptos" w:hAnsi="Aptos" w:cs="Arial"/>
          <w:b/>
          <w:bCs/>
        </w:rPr>
        <w:t>Jerphanion</w:t>
      </w:r>
      <w:proofErr w:type="spellEnd"/>
      <w:r w:rsidRPr="0096063E">
        <w:rPr>
          <w:rFonts w:ascii="Aptos" w:hAnsi="Aptos" w:cs="Arial"/>
          <w:b/>
          <w:bCs/>
        </w:rPr>
        <w:t xml:space="preserve"> i.s.m. de Stichting </w:t>
      </w:r>
      <w:proofErr w:type="spellStart"/>
      <w:r w:rsidRPr="0096063E">
        <w:rPr>
          <w:rFonts w:ascii="Aptos" w:hAnsi="Aptos" w:cs="Arial"/>
          <w:b/>
          <w:bCs/>
        </w:rPr>
        <w:t>WOeJ</w:t>
      </w:r>
      <w:proofErr w:type="spellEnd"/>
    </w:p>
    <w:p w14:paraId="56DF363C" w14:textId="38A592A1" w:rsidR="009B4A6B" w:rsidRPr="0096063E" w:rsidRDefault="00D46DFE" w:rsidP="009B4A6B">
      <w:pPr>
        <w:ind w:left="501"/>
        <w:rPr>
          <w:rFonts w:ascii="Aptos" w:hAnsi="Aptos" w:cs="Arial"/>
        </w:rPr>
      </w:pPr>
      <w:r w:rsidRPr="0096063E">
        <w:rPr>
          <w:rFonts w:ascii="Aptos" w:hAnsi="Aptos" w:cs="Arial"/>
        </w:rPr>
        <w:t xml:space="preserve">Ingrid </w:t>
      </w:r>
      <w:proofErr w:type="spellStart"/>
      <w:r w:rsidRPr="0096063E">
        <w:rPr>
          <w:rFonts w:ascii="Aptos" w:hAnsi="Aptos" w:cs="Arial"/>
        </w:rPr>
        <w:t>Jerphanion</w:t>
      </w:r>
      <w:proofErr w:type="spellEnd"/>
      <w:r w:rsidRPr="0096063E">
        <w:rPr>
          <w:rFonts w:ascii="Aptos" w:hAnsi="Aptos" w:cs="Arial"/>
        </w:rPr>
        <w:t xml:space="preserve"> is een zeer betrokken en actieve inwoonster van Leidschendam, die zich in het bijzonder inzet voor de inwoners van Leidschendam-Noord. De diverse </w:t>
      </w:r>
      <w:r w:rsidR="009B4A6B" w:rsidRPr="0096063E">
        <w:rPr>
          <w:rFonts w:ascii="Aptos" w:hAnsi="Aptos" w:cs="Arial"/>
        </w:rPr>
        <w:t xml:space="preserve">populatie </w:t>
      </w:r>
      <w:r w:rsidRPr="0096063E">
        <w:rPr>
          <w:rFonts w:ascii="Aptos" w:hAnsi="Aptos" w:cs="Arial"/>
        </w:rPr>
        <w:t>en het multiculturele karakter van de wijken Prinsenhof en De Heuvel, waarvoor gemeente in samenwerking met diverse andere organisaties het programma Sterk voor Noord heeft opgezet, h</w:t>
      </w:r>
      <w:r w:rsidR="009B4A6B" w:rsidRPr="0096063E">
        <w:rPr>
          <w:rFonts w:ascii="Aptos" w:hAnsi="Aptos" w:cs="Arial"/>
        </w:rPr>
        <w:t xml:space="preserve">ebben </w:t>
      </w:r>
      <w:r w:rsidRPr="0096063E">
        <w:rPr>
          <w:rFonts w:ascii="Aptos" w:hAnsi="Aptos" w:cs="Arial"/>
        </w:rPr>
        <w:t>veel baat bij ontmoetingen en gezamenlijke activiteiten</w:t>
      </w:r>
      <w:r w:rsidR="009B4A6B" w:rsidRPr="0096063E">
        <w:rPr>
          <w:rFonts w:ascii="Aptos" w:hAnsi="Aptos" w:cs="Arial"/>
        </w:rPr>
        <w:t xml:space="preserve"> voor inwoners teneinde de sociale cohesie te bevorderen</w:t>
      </w:r>
      <w:r w:rsidRPr="0096063E">
        <w:rPr>
          <w:rFonts w:ascii="Aptos" w:hAnsi="Aptos" w:cs="Arial"/>
        </w:rPr>
        <w:t xml:space="preserve">. Dromen in 2025 was de titel van de Nieuwjaarsbijeenkomst die voor de inwoners van deze wijk op 7 januari 2025 heeft plaatsgevonden. </w:t>
      </w:r>
      <w:r w:rsidR="00383483" w:rsidRPr="0096063E">
        <w:rPr>
          <w:rFonts w:ascii="Aptos" w:hAnsi="Aptos" w:cs="Arial"/>
        </w:rPr>
        <w:t>Door h</w:t>
      </w:r>
      <w:r w:rsidRPr="0096063E">
        <w:rPr>
          <w:rFonts w:ascii="Aptos" w:hAnsi="Aptos" w:cs="Arial"/>
        </w:rPr>
        <w:t xml:space="preserve">et Koepelfonds </w:t>
      </w:r>
      <w:r w:rsidR="00383483" w:rsidRPr="0096063E">
        <w:rPr>
          <w:rFonts w:ascii="Aptos" w:hAnsi="Aptos" w:cs="Arial"/>
        </w:rPr>
        <w:t xml:space="preserve">werd deze activiteit </w:t>
      </w:r>
      <w:r w:rsidR="009B4A6B" w:rsidRPr="0096063E">
        <w:rPr>
          <w:rFonts w:ascii="Aptos" w:hAnsi="Aptos" w:cs="Arial"/>
        </w:rPr>
        <w:t>ondersteun</w:t>
      </w:r>
      <w:r w:rsidR="00383483" w:rsidRPr="0096063E">
        <w:rPr>
          <w:rFonts w:ascii="Aptos" w:hAnsi="Aptos" w:cs="Arial"/>
        </w:rPr>
        <w:t>d</w:t>
      </w:r>
      <w:r w:rsidR="009B4A6B" w:rsidRPr="0096063E">
        <w:rPr>
          <w:rFonts w:ascii="Aptos" w:hAnsi="Aptos" w:cs="Arial"/>
        </w:rPr>
        <w:t xml:space="preserve"> met een bijdrage van </w:t>
      </w:r>
      <w:r w:rsidR="008340A9" w:rsidRPr="0096063E">
        <w:rPr>
          <w:rFonts w:ascii="Aptos" w:hAnsi="Aptos" w:cs="Arial"/>
        </w:rPr>
        <w:t xml:space="preserve">€ </w:t>
      </w:r>
      <w:r w:rsidR="009177F7" w:rsidRPr="0096063E">
        <w:rPr>
          <w:rFonts w:ascii="Aptos" w:hAnsi="Aptos" w:cs="Arial"/>
        </w:rPr>
        <w:t>200</w:t>
      </w:r>
      <w:r w:rsidR="00383483" w:rsidRPr="0096063E">
        <w:rPr>
          <w:rFonts w:ascii="Aptos" w:hAnsi="Aptos" w:cs="Arial"/>
        </w:rPr>
        <w:t>.</w:t>
      </w:r>
    </w:p>
    <w:p w14:paraId="7E1A31F9" w14:textId="77777777" w:rsidR="009B4A6B" w:rsidRPr="0096063E" w:rsidRDefault="009B4A6B">
      <w:pPr>
        <w:rPr>
          <w:rFonts w:ascii="Aptos" w:hAnsi="Aptos" w:cs="Arial"/>
        </w:rPr>
      </w:pPr>
    </w:p>
    <w:p w14:paraId="74AE1A09" w14:textId="1F37FCAA" w:rsidR="009B4A6B" w:rsidRPr="0096063E" w:rsidRDefault="009B4A6B">
      <w:pPr>
        <w:rPr>
          <w:rFonts w:ascii="Aptos" w:hAnsi="Aptos" w:cs="Arial"/>
          <w:b/>
          <w:bCs/>
        </w:rPr>
      </w:pPr>
      <w:r w:rsidRPr="0096063E">
        <w:rPr>
          <w:rFonts w:ascii="Aptos" w:hAnsi="Aptos" w:cs="Arial"/>
          <w:b/>
          <w:bCs/>
        </w:rPr>
        <w:t>PUBLICITEIT EN REPRESENTATIE</w:t>
      </w:r>
    </w:p>
    <w:p w14:paraId="5FA125A7" w14:textId="07A592DB" w:rsidR="00383483" w:rsidRPr="0096063E" w:rsidRDefault="009B4A6B" w:rsidP="00383483">
      <w:pPr>
        <w:rPr>
          <w:rFonts w:ascii="Aptos" w:hAnsi="Aptos"/>
        </w:rPr>
      </w:pPr>
      <w:r w:rsidRPr="0096063E">
        <w:rPr>
          <w:rFonts w:ascii="Aptos" w:hAnsi="Aptos" w:cs="Arial"/>
        </w:rPr>
        <w:t>Het bestuur heeft zich voorgenomen om periodiek aan de lokale pers te berichten welke initiatieven steun hebben gekregen. In 2024 is dat een aantal keren gerealiseerd. Zo werd via een persbericht gewag gemaakt van de samenstelling van het bestuur na de mutaties die in de zomer van 2024 hebben plaatsgevonden</w:t>
      </w:r>
      <w:r w:rsidR="00383483" w:rsidRPr="0096063E">
        <w:rPr>
          <w:rFonts w:ascii="Aptos" w:hAnsi="Aptos" w:cs="Arial"/>
        </w:rPr>
        <w:t>.</w:t>
      </w:r>
      <w:r w:rsidR="00D46DFE" w:rsidRPr="0096063E">
        <w:rPr>
          <w:rFonts w:ascii="Aptos" w:hAnsi="Aptos" w:cs="Arial"/>
        </w:rPr>
        <w:t xml:space="preserve"> </w:t>
      </w:r>
      <w:r w:rsidR="00383483" w:rsidRPr="0096063E">
        <w:rPr>
          <w:rFonts w:ascii="Aptos" w:hAnsi="Aptos" w:cs="Arial"/>
        </w:rPr>
        <w:t>Ook wordt het Koepelfonds regelmatig genoemd als de ondersteunde activiteiten in de publiciteit komen. Aan alle door het Koepelfonds ondersteunde organisaties en initiatieven wordt namelijk gevraagd de naam/het logo van het Koepelfonds te vermelden in hun aankondigingen en publicaties. Hieraan wordt vrijwel altijd gevolg gegeven, zij het in verschillende vormen.</w:t>
      </w:r>
    </w:p>
    <w:p w14:paraId="61E42317" w14:textId="2AFF6BDF" w:rsidR="00383483" w:rsidRPr="0096063E" w:rsidRDefault="00383483" w:rsidP="00383483">
      <w:pPr>
        <w:rPr>
          <w:rFonts w:ascii="Aptos" w:hAnsi="Aptos" w:cs="Arial"/>
        </w:rPr>
      </w:pPr>
      <w:r w:rsidRPr="0096063E">
        <w:rPr>
          <w:rFonts w:ascii="Aptos" w:hAnsi="Aptos" w:cs="Arial"/>
        </w:rPr>
        <w:t xml:space="preserve">Een aantal keren werd met aanvragers een gesprek gevoerd om nadere informatie over de aanvraag en een beter beeld van het beoogde doel te krijgen. Bestuursleden hebben ook in 2024 verschillende projecten of evenementen bezocht waaraan door het Koepelfonds een bijdrage werd verleend. Voorts werd waar mogelijk ook deelgenomen aan relevante informatie- of netwerkbijeenkomsten in en buiten de gemeente. Op verzoek van leden van de gemeenteraad heeft het Koepelfonds via enkele bestuursleden een reactie gegeven op de concept-Cultuurnota die in oktober in de gemeenteraad van Leidschendam-Voorburg aan de orde is geweest. </w:t>
      </w:r>
    </w:p>
    <w:p w14:paraId="42442694" w14:textId="39DDB268" w:rsidR="00383483" w:rsidRPr="0096063E" w:rsidRDefault="00383483" w:rsidP="00383483">
      <w:pPr>
        <w:rPr>
          <w:rFonts w:ascii="Aptos" w:hAnsi="Aptos" w:cs="Arial"/>
        </w:rPr>
      </w:pPr>
      <w:r w:rsidRPr="0096063E">
        <w:rPr>
          <w:rFonts w:ascii="Aptos" w:hAnsi="Aptos" w:cs="Arial"/>
        </w:rPr>
        <w:t xml:space="preserve">Een vertegenwoordiger van de stichting Koepelfonds Voorburg participeert bovendien in het Platform Filantropie van de gemeente Leidschendam-Voorburg. In dit Platform zijn diverse lokale </w:t>
      </w:r>
      <w:r w:rsidRPr="0096063E">
        <w:rPr>
          <w:rFonts w:ascii="Aptos" w:hAnsi="Aptos" w:cs="Arial"/>
        </w:rPr>
        <w:lastRenderedPageBreak/>
        <w:t xml:space="preserve">en regionale fondsen en </w:t>
      </w:r>
      <w:proofErr w:type="spellStart"/>
      <w:r w:rsidRPr="0096063E">
        <w:rPr>
          <w:rFonts w:ascii="Aptos" w:hAnsi="Aptos" w:cs="Arial"/>
        </w:rPr>
        <w:t>service-organisaties</w:t>
      </w:r>
      <w:proofErr w:type="spellEnd"/>
      <w:r w:rsidRPr="0096063E">
        <w:rPr>
          <w:rFonts w:ascii="Aptos" w:hAnsi="Aptos" w:cs="Arial"/>
        </w:rPr>
        <w:t xml:space="preserve"> verenigd.  Het Platform vergaderde in 2024 op 18 maart, 13 mei en 7 oktober</w:t>
      </w:r>
      <w:r w:rsidR="006D1A79" w:rsidRPr="0096063E">
        <w:rPr>
          <w:rFonts w:ascii="Aptos" w:hAnsi="Aptos" w:cs="Arial"/>
        </w:rPr>
        <w:t xml:space="preserve">. </w:t>
      </w:r>
      <w:r w:rsidRPr="0096063E">
        <w:rPr>
          <w:rFonts w:ascii="Aptos" w:hAnsi="Aptos" w:cs="Arial"/>
        </w:rPr>
        <w:t xml:space="preserve">Wethouder Van </w:t>
      </w:r>
      <w:proofErr w:type="spellStart"/>
      <w:r w:rsidRPr="0096063E">
        <w:rPr>
          <w:rFonts w:ascii="Aptos" w:hAnsi="Aptos" w:cs="Arial"/>
        </w:rPr>
        <w:t>Veller</w:t>
      </w:r>
      <w:proofErr w:type="spellEnd"/>
      <w:r w:rsidRPr="0096063E">
        <w:rPr>
          <w:rFonts w:ascii="Aptos" w:hAnsi="Aptos" w:cs="Arial"/>
        </w:rPr>
        <w:t xml:space="preserve"> en enkele ambtenaren nemen actief deel aan deze vergaderingen en brengen –evenals de andere deelnemers- thema’s in voor eventuele gezamenlijke ondersteuning. In 2024 werd o.a. gesproken over de voornemens van de gemeente op het gebied van armoedebeleid, het Armoedefonds, en werd een initiatief gelanceerd voor een gezamenlijk project menstruatie-distributiekastjes</w:t>
      </w:r>
      <w:r w:rsidRPr="0096063E">
        <w:rPr>
          <w:rFonts w:ascii="Aptos" w:hAnsi="Aptos"/>
        </w:rPr>
        <w:t xml:space="preserve"> in</w:t>
      </w:r>
      <w:r w:rsidRPr="0096063E">
        <w:rPr>
          <w:rFonts w:ascii="Aptos" w:hAnsi="Aptos" w:cs="Arial"/>
        </w:rPr>
        <w:t xml:space="preserve"> de hele gemeente. Voorts werd het probleem van tandartshulp voor asielzoekers en mensen met weinig inkomen aangekaart. </w:t>
      </w:r>
    </w:p>
    <w:p w14:paraId="5A29FBFB" w14:textId="425A474D" w:rsidR="00383483" w:rsidRPr="0096063E" w:rsidRDefault="00383483" w:rsidP="00383483">
      <w:pPr>
        <w:rPr>
          <w:rFonts w:ascii="Aptos" w:hAnsi="Aptos" w:cs="Arial"/>
        </w:rPr>
      </w:pPr>
      <w:r w:rsidRPr="0096063E">
        <w:rPr>
          <w:rFonts w:ascii="Aptos" w:hAnsi="Aptos" w:cs="Arial"/>
        </w:rPr>
        <w:t xml:space="preserve">In december 2024 hebben bestuursleden kennis gemaakt met de recent opgerichte organisatie </w:t>
      </w:r>
      <w:proofErr w:type="spellStart"/>
      <w:r w:rsidRPr="0096063E">
        <w:rPr>
          <w:rFonts w:ascii="Aptos" w:hAnsi="Aptos" w:cs="Arial"/>
        </w:rPr>
        <w:t>FindNFund</w:t>
      </w:r>
      <w:proofErr w:type="spellEnd"/>
      <w:r w:rsidRPr="0096063E">
        <w:rPr>
          <w:rFonts w:ascii="Aptos" w:hAnsi="Aptos" w:cs="Arial"/>
        </w:rPr>
        <w:t xml:space="preserve">. Een sociale onderneming die een ICT programma heeft ontwikkeld dat aanvraagprocedures van organisaties, stichtingen en verenigingen aan allerlei fondsen ondersteunt. De administratieve last die gepaard gaat met fondswerving kan daardoor verminderd worden. Bovendien is het voordeel van dit systeem dat aanvragen niet alleen bij het beoogde fonds bekend worden, maar desgewenst ook eenvoudig bij andere fondsen onder ogen gebracht kunnen worden. Het bestuur overweegt nog of het gebruik gaat maken van </w:t>
      </w:r>
      <w:proofErr w:type="spellStart"/>
      <w:r w:rsidRPr="0096063E">
        <w:rPr>
          <w:rFonts w:ascii="Aptos" w:hAnsi="Aptos" w:cs="Arial"/>
        </w:rPr>
        <w:t>FindNFund</w:t>
      </w:r>
      <w:proofErr w:type="spellEnd"/>
      <w:r w:rsidRPr="0096063E">
        <w:rPr>
          <w:rFonts w:ascii="Aptos" w:hAnsi="Aptos" w:cs="Arial"/>
        </w:rPr>
        <w:t xml:space="preserve"> en zal begin 2025 hierover een besluit nemen. </w:t>
      </w:r>
    </w:p>
    <w:p w14:paraId="17B4B742" w14:textId="77777777" w:rsidR="00383483" w:rsidRPr="0096063E" w:rsidRDefault="00383483" w:rsidP="00383483">
      <w:pPr>
        <w:rPr>
          <w:rFonts w:ascii="Aptos" w:hAnsi="Aptos" w:cs="Arial"/>
        </w:rPr>
      </w:pPr>
      <w:r w:rsidRPr="0096063E">
        <w:rPr>
          <w:rFonts w:ascii="Aptos" w:hAnsi="Aptos" w:cs="Arial"/>
        </w:rPr>
        <w:t xml:space="preserve">Sinds 2018 wordt de website van het Koepelfonds om niet verzorgd door </w:t>
      </w:r>
      <w:proofErr w:type="spellStart"/>
      <w:r w:rsidRPr="0096063E">
        <w:rPr>
          <w:rFonts w:ascii="Aptos" w:hAnsi="Aptos" w:cs="Arial"/>
        </w:rPr>
        <w:t>Exepta</w:t>
      </w:r>
      <w:proofErr w:type="spellEnd"/>
      <w:r w:rsidRPr="0096063E">
        <w:rPr>
          <w:rFonts w:ascii="Aptos" w:hAnsi="Aptos" w:cs="Arial"/>
        </w:rPr>
        <w:t xml:space="preserve">. Het bestuur stelt deze sponsoring zeer op prijs en is </w:t>
      </w:r>
      <w:proofErr w:type="spellStart"/>
      <w:r w:rsidRPr="0096063E">
        <w:rPr>
          <w:rFonts w:ascii="Aptos" w:hAnsi="Aptos" w:cs="Arial"/>
        </w:rPr>
        <w:t>Exepta</w:t>
      </w:r>
      <w:proofErr w:type="spellEnd"/>
      <w:r w:rsidRPr="0096063E">
        <w:rPr>
          <w:rFonts w:ascii="Aptos" w:hAnsi="Aptos" w:cs="Arial"/>
        </w:rPr>
        <w:t xml:space="preserve"> en diens eigenaar Jan van </w:t>
      </w:r>
      <w:proofErr w:type="spellStart"/>
      <w:r w:rsidRPr="0096063E">
        <w:rPr>
          <w:rFonts w:ascii="Aptos" w:hAnsi="Aptos" w:cs="Arial"/>
        </w:rPr>
        <w:t>Herp</w:t>
      </w:r>
      <w:proofErr w:type="spellEnd"/>
      <w:r w:rsidRPr="0096063E">
        <w:rPr>
          <w:rFonts w:ascii="Aptos" w:hAnsi="Aptos" w:cs="Arial"/>
        </w:rPr>
        <w:t xml:space="preserve"> erkentelijk voor het onderhoud van de website. In 2023 is een begin gemaakt met het opfrissen en grondig actualiseren van de website. Afronding hiervan is voorzien in 2025.</w:t>
      </w:r>
    </w:p>
    <w:p w14:paraId="3C859C82" w14:textId="77777777" w:rsidR="00383483" w:rsidRPr="0096063E" w:rsidRDefault="00383483" w:rsidP="00383483">
      <w:pPr>
        <w:rPr>
          <w:rFonts w:ascii="Aptos" w:hAnsi="Aptos" w:cs="Arial"/>
        </w:rPr>
      </w:pPr>
    </w:p>
    <w:p w14:paraId="0814A5EF" w14:textId="77777777" w:rsidR="00383483" w:rsidRPr="0096063E" w:rsidRDefault="00383483" w:rsidP="00383483">
      <w:pPr>
        <w:rPr>
          <w:rFonts w:ascii="Aptos" w:hAnsi="Aptos" w:cs="Arial"/>
          <w:b/>
          <w:bCs/>
        </w:rPr>
      </w:pPr>
      <w:r w:rsidRPr="0096063E">
        <w:rPr>
          <w:rFonts w:ascii="Aptos" w:hAnsi="Aptos" w:cs="Arial"/>
          <w:b/>
          <w:bCs/>
        </w:rPr>
        <w:t>SAMENSTELLING BESTUUR</w:t>
      </w:r>
    </w:p>
    <w:p w14:paraId="1B2E6F88" w14:textId="5D2FB9BF" w:rsidR="00383483" w:rsidRPr="0096063E" w:rsidRDefault="00383483" w:rsidP="00383483">
      <w:pPr>
        <w:rPr>
          <w:rFonts w:ascii="Aptos" w:hAnsi="Aptos" w:cs="Arial"/>
        </w:rPr>
      </w:pPr>
      <w:r w:rsidRPr="0096063E">
        <w:rPr>
          <w:rFonts w:ascii="Aptos" w:hAnsi="Aptos" w:cs="Arial"/>
        </w:rPr>
        <w:t xml:space="preserve">Door het vertrek </w:t>
      </w:r>
      <w:r w:rsidR="000617A7" w:rsidRPr="0096063E">
        <w:rPr>
          <w:rFonts w:ascii="Aptos" w:hAnsi="Aptos" w:cs="Arial"/>
        </w:rPr>
        <w:t xml:space="preserve">wegens verhuizing </w:t>
      </w:r>
      <w:r w:rsidRPr="0096063E">
        <w:rPr>
          <w:rFonts w:ascii="Aptos" w:hAnsi="Aptos" w:cs="Arial"/>
        </w:rPr>
        <w:t xml:space="preserve">van Jacqueline Cramer medio 2023 nam het aantal bestuursleden af tot vijf. Hoewel aanvankelijk het bestuur had besloten om voor de opengevallen plek geen opvolger te zoeken, ontstond door de tijdelijke terugtrekking van </w:t>
      </w:r>
      <w:proofErr w:type="spellStart"/>
      <w:r w:rsidRPr="0096063E">
        <w:rPr>
          <w:rFonts w:ascii="Aptos" w:hAnsi="Aptos" w:cs="Arial"/>
        </w:rPr>
        <w:t>Becir</w:t>
      </w:r>
      <w:proofErr w:type="spellEnd"/>
      <w:r w:rsidRPr="0096063E">
        <w:rPr>
          <w:rFonts w:ascii="Aptos" w:hAnsi="Aptos" w:cs="Arial"/>
        </w:rPr>
        <w:t xml:space="preserve"> </w:t>
      </w:r>
      <w:proofErr w:type="spellStart"/>
      <w:r w:rsidRPr="0096063E">
        <w:rPr>
          <w:rFonts w:ascii="Aptos" w:hAnsi="Aptos" w:cs="Arial"/>
        </w:rPr>
        <w:t>Ogric</w:t>
      </w:r>
      <w:proofErr w:type="spellEnd"/>
      <w:r w:rsidRPr="0096063E">
        <w:rPr>
          <w:rFonts w:ascii="Aptos" w:hAnsi="Aptos" w:cs="Arial"/>
        </w:rPr>
        <w:t xml:space="preserve"> en de gezondheidsproblemen van Coen van </w:t>
      </w:r>
      <w:proofErr w:type="spellStart"/>
      <w:r w:rsidRPr="0096063E">
        <w:rPr>
          <w:rFonts w:ascii="Aptos" w:hAnsi="Aptos" w:cs="Arial"/>
        </w:rPr>
        <w:t>Hoogdalem</w:t>
      </w:r>
      <w:proofErr w:type="spellEnd"/>
      <w:r w:rsidRPr="0096063E">
        <w:rPr>
          <w:rFonts w:ascii="Aptos" w:hAnsi="Aptos" w:cs="Arial"/>
        </w:rPr>
        <w:t xml:space="preserve"> toch een capaciteitsprobleem. </w:t>
      </w:r>
      <w:r w:rsidR="000617A7" w:rsidRPr="0096063E">
        <w:rPr>
          <w:rFonts w:ascii="Aptos" w:hAnsi="Aptos" w:cs="Arial"/>
        </w:rPr>
        <w:t xml:space="preserve">Bovendien trad penningmeester </w:t>
      </w:r>
      <w:proofErr w:type="spellStart"/>
      <w:r w:rsidR="000617A7" w:rsidRPr="0096063E">
        <w:rPr>
          <w:rFonts w:ascii="Aptos" w:hAnsi="Aptos" w:cs="Arial"/>
        </w:rPr>
        <w:t>Jac</w:t>
      </w:r>
      <w:proofErr w:type="spellEnd"/>
      <w:r w:rsidR="000617A7" w:rsidRPr="0096063E">
        <w:rPr>
          <w:rFonts w:ascii="Aptos" w:hAnsi="Aptos" w:cs="Arial"/>
        </w:rPr>
        <w:t xml:space="preserve"> Wolters medio 2024 terug in verband met het einde van zijn termijn. </w:t>
      </w:r>
      <w:r w:rsidRPr="0096063E">
        <w:rPr>
          <w:rFonts w:ascii="Aptos" w:hAnsi="Aptos" w:cs="Arial"/>
        </w:rPr>
        <w:t xml:space="preserve">In het voorjaar van 2024 heeft het bestuur </w:t>
      </w:r>
      <w:r w:rsidR="000617A7" w:rsidRPr="0096063E">
        <w:rPr>
          <w:rFonts w:ascii="Aptos" w:hAnsi="Aptos" w:cs="Arial"/>
        </w:rPr>
        <w:t xml:space="preserve">daarom </w:t>
      </w:r>
      <w:r w:rsidRPr="0096063E">
        <w:rPr>
          <w:rFonts w:ascii="Aptos" w:hAnsi="Aptos" w:cs="Arial"/>
        </w:rPr>
        <w:t xml:space="preserve">acties uitgezet om nieuwe kandidaten voor het bestuur te werven. Contacten met de lokale PvdA en het FNV – de organisaties die aan de basis stonden van de Stichting Koepelfonds Voorburg – leidden niet tot respons. Gelukkig meldden zich via omwegen enkele nieuwe kandidaten. Dat maakte het mogelijk om in de vergadering van 11 juli Gregor </w:t>
      </w:r>
      <w:proofErr w:type="spellStart"/>
      <w:r w:rsidRPr="0096063E">
        <w:rPr>
          <w:rFonts w:ascii="Aptos" w:hAnsi="Aptos" w:cs="Arial"/>
        </w:rPr>
        <w:t>Rensen</w:t>
      </w:r>
      <w:proofErr w:type="spellEnd"/>
      <w:r w:rsidRPr="0096063E">
        <w:rPr>
          <w:rFonts w:ascii="Aptos" w:hAnsi="Aptos" w:cs="Arial"/>
        </w:rPr>
        <w:t xml:space="preserve"> en Fred van Domburg Scipio als nieuwe bestuursleden te benoemen. Gregor </w:t>
      </w:r>
      <w:proofErr w:type="spellStart"/>
      <w:r w:rsidRPr="0096063E">
        <w:rPr>
          <w:rFonts w:ascii="Aptos" w:hAnsi="Aptos" w:cs="Arial"/>
        </w:rPr>
        <w:t>Rensen</w:t>
      </w:r>
      <w:proofErr w:type="spellEnd"/>
      <w:r w:rsidRPr="0096063E">
        <w:rPr>
          <w:rFonts w:ascii="Aptos" w:hAnsi="Aptos" w:cs="Arial"/>
        </w:rPr>
        <w:t xml:space="preserve"> gaat daarbij op herhaling. Hij heeft </w:t>
      </w:r>
      <w:r w:rsidR="006D1A79" w:rsidRPr="0096063E">
        <w:rPr>
          <w:rFonts w:ascii="Aptos" w:hAnsi="Aptos" w:cs="Arial"/>
        </w:rPr>
        <w:t xml:space="preserve">vanaf de start van het Koepelfonds, in 2001, ook reeds </w:t>
      </w:r>
      <w:r w:rsidRPr="0096063E">
        <w:rPr>
          <w:rFonts w:ascii="Aptos" w:hAnsi="Aptos" w:cs="Arial"/>
        </w:rPr>
        <w:t xml:space="preserve">enkele jaren deel uitgemaakt van het bestuur van het Koepelfonds, tot </w:t>
      </w:r>
      <w:r w:rsidR="006D1A79" w:rsidRPr="0096063E">
        <w:rPr>
          <w:rFonts w:ascii="Aptos" w:hAnsi="Aptos" w:cs="Arial"/>
        </w:rPr>
        <w:t xml:space="preserve">aan </w:t>
      </w:r>
      <w:r w:rsidRPr="0096063E">
        <w:rPr>
          <w:rFonts w:ascii="Aptos" w:hAnsi="Aptos" w:cs="Arial"/>
        </w:rPr>
        <w:t>zijn wethouderschap van de gemeente Leidschendam-Voorburg in mei 2006. Hij is sinds augustus 2024 gepensioneerd en woont weer in Voorburg. Fred van Domburg Scipio heeft een lange carrière in de mediawereld en -uitgeverij achter de rug. Ook hij is met pensioen</w:t>
      </w:r>
      <w:r w:rsidR="006D1A79" w:rsidRPr="0096063E">
        <w:rPr>
          <w:rFonts w:ascii="Aptos" w:hAnsi="Aptos" w:cs="Arial"/>
        </w:rPr>
        <w:t xml:space="preserve"> gegaan. </w:t>
      </w:r>
      <w:r w:rsidRPr="0096063E">
        <w:rPr>
          <w:rFonts w:ascii="Aptos" w:hAnsi="Aptos" w:cs="Arial"/>
        </w:rPr>
        <w:t xml:space="preserve"> </w:t>
      </w:r>
    </w:p>
    <w:p w14:paraId="5F79869A" w14:textId="77777777" w:rsidR="00383483" w:rsidRPr="0096063E" w:rsidRDefault="00383483" w:rsidP="00383483">
      <w:pPr>
        <w:rPr>
          <w:rFonts w:ascii="Aptos" w:hAnsi="Aptos" w:cs="Arial"/>
        </w:rPr>
      </w:pPr>
      <w:r w:rsidRPr="0096063E">
        <w:rPr>
          <w:rFonts w:ascii="Aptos" w:hAnsi="Aptos" w:cs="Arial"/>
        </w:rPr>
        <w:t>Aan het eind van 2024 bestond het bestuur (zie foto’s van links naar rechts) uit:</w:t>
      </w:r>
    </w:p>
    <w:p w14:paraId="763C8E7D" w14:textId="77777777" w:rsidR="00383483" w:rsidRPr="0096063E" w:rsidRDefault="00383483" w:rsidP="00383483">
      <w:pPr>
        <w:spacing w:after="0"/>
        <w:rPr>
          <w:rFonts w:ascii="Aptos" w:hAnsi="Aptos" w:cs="Arial"/>
        </w:rPr>
      </w:pPr>
      <w:r w:rsidRPr="0096063E">
        <w:rPr>
          <w:rFonts w:ascii="Aptos" w:hAnsi="Aptos" w:cs="Arial"/>
        </w:rPr>
        <w:t xml:space="preserve">Corien Pels </w:t>
      </w:r>
      <w:proofErr w:type="spellStart"/>
      <w:r w:rsidRPr="0096063E">
        <w:rPr>
          <w:rFonts w:ascii="Aptos" w:hAnsi="Aptos" w:cs="Arial"/>
        </w:rPr>
        <w:t>Rijcken</w:t>
      </w:r>
      <w:proofErr w:type="spellEnd"/>
      <w:r w:rsidRPr="0096063E">
        <w:rPr>
          <w:rFonts w:ascii="Aptos" w:hAnsi="Aptos" w:cs="Arial"/>
        </w:rPr>
        <w:t xml:space="preserve"> (voorzitter)</w:t>
      </w:r>
      <w:r w:rsidRPr="0096063E">
        <w:rPr>
          <w:rFonts w:ascii="Aptos" w:hAnsi="Aptos" w:cs="Arial"/>
          <w:i/>
        </w:rPr>
        <w:t xml:space="preserve"> </w:t>
      </w:r>
      <w:r w:rsidRPr="0096063E">
        <w:rPr>
          <w:rFonts w:ascii="Aptos" w:hAnsi="Aptos" w:cs="Arial"/>
          <w:i/>
        </w:rPr>
        <w:tab/>
      </w:r>
      <w:r w:rsidRPr="0096063E">
        <w:rPr>
          <w:rFonts w:ascii="Aptos" w:hAnsi="Aptos" w:cs="Arial"/>
          <w:i/>
        </w:rPr>
        <w:tab/>
      </w:r>
      <w:r w:rsidRPr="0096063E">
        <w:rPr>
          <w:rFonts w:ascii="Aptos" w:hAnsi="Aptos" w:cs="Arial"/>
          <w:i/>
        </w:rPr>
        <w:tab/>
      </w:r>
      <w:r w:rsidRPr="0096063E">
        <w:rPr>
          <w:rFonts w:ascii="Aptos" w:hAnsi="Aptos" w:cs="Arial"/>
        </w:rPr>
        <w:t xml:space="preserve">Coen van </w:t>
      </w:r>
      <w:proofErr w:type="spellStart"/>
      <w:r w:rsidRPr="0096063E">
        <w:rPr>
          <w:rFonts w:ascii="Aptos" w:hAnsi="Aptos" w:cs="Arial"/>
        </w:rPr>
        <w:t>Hoogdalem</w:t>
      </w:r>
      <w:proofErr w:type="spellEnd"/>
      <w:r w:rsidRPr="0096063E">
        <w:rPr>
          <w:rFonts w:ascii="Aptos" w:hAnsi="Aptos" w:cs="Arial"/>
        </w:rPr>
        <w:t xml:space="preserve"> (algemeen lid)</w:t>
      </w:r>
    </w:p>
    <w:p w14:paraId="0C334627" w14:textId="77777777" w:rsidR="00383483" w:rsidRPr="0096063E" w:rsidRDefault="00383483" w:rsidP="00383483">
      <w:pPr>
        <w:spacing w:after="0"/>
        <w:rPr>
          <w:rFonts w:ascii="Aptos" w:hAnsi="Aptos" w:cs="Arial"/>
        </w:rPr>
      </w:pPr>
      <w:r w:rsidRPr="0096063E">
        <w:rPr>
          <w:rFonts w:ascii="Aptos" w:hAnsi="Aptos" w:cs="Arial"/>
        </w:rPr>
        <w:t>Pieter van Daalen (penningmeester)</w:t>
      </w:r>
      <w:r w:rsidRPr="0096063E">
        <w:rPr>
          <w:rFonts w:ascii="Aptos" w:hAnsi="Aptos" w:cs="Arial"/>
        </w:rPr>
        <w:tab/>
      </w:r>
      <w:r w:rsidRPr="0096063E">
        <w:rPr>
          <w:rFonts w:ascii="Aptos" w:hAnsi="Aptos" w:cs="Arial"/>
        </w:rPr>
        <w:tab/>
      </w:r>
      <w:proofErr w:type="spellStart"/>
      <w:r w:rsidRPr="0096063E">
        <w:rPr>
          <w:rFonts w:ascii="Aptos" w:hAnsi="Aptos" w:cs="Arial"/>
        </w:rPr>
        <w:t>Becir</w:t>
      </w:r>
      <w:proofErr w:type="spellEnd"/>
      <w:r w:rsidRPr="0096063E">
        <w:rPr>
          <w:rFonts w:ascii="Aptos" w:hAnsi="Aptos" w:cs="Arial"/>
        </w:rPr>
        <w:t xml:space="preserve"> </w:t>
      </w:r>
      <w:proofErr w:type="spellStart"/>
      <w:r w:rsidRPr="0096063E">
        <w:rPr>
          <w:rFonts w:ascii="Aptos" w:hAnsi="Aptos" w:cs="Arial"/>
        </w:rPr>
        <w:t>Ogric</w:t>
      </w:r>
      <w:proofErr w:type="spellEnd"/>
      <w:r w:rsidRPr="0096063E">
        <w:rPr>
          <w:rFonts w:ascii="Aptos" w:hAnsi="Aptos" w:cs="Arial"/>
        </w:rPr>
        <w:t xml:space="preserve"> (sociale media)</w:t>
      </w:r>
    </w:p>
    <w:p w14:paraId="2616F9A5" w14:textId="77777777" w:rsidR="00383483" w:rsidRPr="0096063E" w:rsidRDefault="00383483" w:rsidP="00383483">
      <w:pPr>
        <w:spacing w:after="0"/>
        <w:rPr>
          <w:rFonts w:ascii="Aptos" w:hAnsi="Aptos" w:cs="Arial"/>
        </w:rPr>
      </w:pPr>
      <w:r w:rsidRPr="0096063E">
        <w:rPr>
          <w:rFonts w:ascii="Aptos" w:hAnsi="Aptos" w:cs="Arial"/>
        </w:rPr>
        <w:lastRenderedPageBreak/>
        <w:t xml:space="preserve">Gregor </w:t>
      </w:r>
      <w:proofErr w:type="spellStart"/>
      <w:r w:rsidRPr="0096063E">
        <w:rPr>
          <w:rFonts w:ascii="Aptos" w:hAnsi="Aptos" w:cs="Arial"/>
        </w:rPr>
        <w:t>Rensen</w:t>
      </w:r>
      <w:proofErr w:type="spellEnd"/>
      <w:r w:rsidRPr="0096063E">
        <w:rPr>
          <w:rFonts w:ascii="Aptos" w:hAnsi="Aptos" w:cs="Arial"/>
        </w:rPr>
        <w:t xml:space="preserve"> (secretaris)</w:t>
      </w:r>
      <w:r w:rsidRPr="0096063E">
        <w:rPr>
          <w:rFonts w:ascii="Aptos" w:hAnsi="Aptos" w:cs="Arial"/>
        </w:rPr>
        <w:tab/>
      </w:r>
      <w:r w:rsidRPr="0096063E">
        <w:rPr>
          <w:rFonts w:ascii="Aptos" w:hAnsi="Aptos" w:cs="Arial"/>
        </w:rPr>
        <w:tab/>
      </w:r>
      <w:r w:rsidRPr="0096063E">
        <w:rPr>
          <w:rFonts w:ascii="Aptos" w:hAnsi="Aptos" w:cs="Arial"/>
        </w:rPr>
        <w:tab/>
        <w:t>Fred van Domburg Scipio (publiciteit)</w:t>
      </w:r>
    </w:p>
    <w:p w14:paraId="5A74009D" w14:textId="77777777" w:rsidR="00383483" w:rsidRPr="0096063E" w:rsidRDefault="00383483" w:rsidP="00383483">
      <w:pPr>
        <w:spacing w:after="0" w:line="240" w:lineRule="auto"/>
        <w:rPr>
          <w:rFonts w:ascii="Aptos" w:eastAsia="Times New Roman" w:hAnsi="Aptos" w:cs="Arial"/>
        </w:rPr>
      </w:pPr>
    </w:p>
    <w:p w14:paraId="06A803D4" w14:textId="4C1F48CA" w:rsidR="00383483" w:rsidRPr="0096063E" w:rsidRDefault="00383483" w:rsidP="00383483">
      <w:pPr>
        <w:pStyle w:val="Normaalweb"/>
        <w:rPr>
          <w:rFonts w:ascii="Aptos" w:hAnsi="Aptos" w:cs="Arial"/>
          <w:noProof/>
          <w:sz w:val="22"/>
          <w:szCs w:val="22"/>
        </w:rPr>
      </w:pPr>
      <w:r w:rsidRPr="0096063E">
        <w:rPr>
          <w:rFonts w:ascii="Aptos" w:hAnsi="Aptos" w:cs="Arial"/>
          <w:noProof/>
          <w:sz w:val="22"/>
          <w:szCs w:val="22"/>
        </w:rPr>
        <w:drawing>
          <wp:inline distT="0" distB="0" distL="0" distR="0" wp14:anchorId="0B5090DC" wp14:editId="357BAC1D">
            <wp:extent cx="976965" cy="1192103"/>
            <wp:effectExtent l="0" t="0" r="0" b="8255"/>
            <wp:docPr id="17" name="Afbeelding 2" descr="C:\Users\Corien Pels Rijcken\Desktop\Corien Pels Rijcken Koepelfo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ien Pels Rijcken\Desktop\Corien Pels Rijcken Koepelfonds.jpg"/>
                    <pic:cNvPicPr>
                      <a:picLocks noChangeAspect="1" noChangeArrowheads="1"/>
                    </pic:cNvPicPr>
                  </pic:nvPicPr>
                  <pic:blipFill>
                    <a:blip r:embed="rId5" cstate="print"/>
                    <a:srcRect/>
                    <a:stretch>
                      <a:fillRect/>
                    </a:stretch>
                  </pic:blipFill>
                  <pic:spPr bwMode="auto">
                    <a:xfrm>
                      <a:off x="0" y="0"/>
                      <a:ext cx="982910" cy="1199357"/>
                    </a:xfrm>
                    <a:prstGeom prst="rect">
                      <a:avLst/>
                    </a:prstGeom>
                    <a:noFill/>
                    <a:ln w="9525">
                      <a:noFill/>
                      <a:miter lim="800000"/>
                      <a:headEnd/>
                      <a:tailEnd/>
                    </a:ln>
                  </pic:spPr>
                </pic:pic>
              </a:graphicData>
            </a:graphic>
          </wp:inline>
        </w:drawing>
      </w:r>
      <w:r w:rsidR="00C92CBB" w:rsidRPr="0096063E">
        <w:rPr>
          <w:rFonts w:ascii="Aptos" w:hAnsi="Aptos" w:cs="Arial"/>
          <w:noProof/>
          <w:sz w:val="22"/>
          <w:szCs w:val="22"/>
        </w:rPr>
        <w:drawing>
          <wp:inline distT="0" distB="0" distL="0" distR="0" wp14:anchorId="333F135D" wp14:editId="15D69C52">
            <wp:extent cx="885190" cy="1170122"/>
            <wp:effectExtent l="0" t="0" r="0" b="0"/>
            <wp:docPr id="1040206309" name="Afbeelding 1040206309" descr="Afbeelding met persoon, boom, stropdas,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boom, stropdas, person&#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9630" cy="1202429"/>
                    </a:xfrm>
                    <a:prstGeom prst="rect">
                      <a:avLst/>
                    </a:prstGeom>
                    <a:noFill/>
                    <a:ln>
                      <a:noFill/>
                    </a:ln>
                  </pic:spPr>
                </pic:pic>
              </a:graphicData>
            </a:graphic>
          </wp:inline>
        </w:drawing>
      </w:r>
      <w:r w:rsidR="00C92CBB" w:rsidRPr="0096063E">
        <w:rPr>
          <w:rFonts w:ascii="Aptos" w:hAnsi="Aptos" w:cs="Arial"/>
          <w:noProof/>
          <w:sz w:val="22"/>
          <w:szCs w:val="22"/>
        </w:rPr>
        <w:drawing>
          <wp:inline distT="0" distB="0" distL="0" distR="0" wp14:anchorId="1C1ED4FF" wp14:editId="1BF3174F">
            <wp:extent cx="828509" cy="1160145"/>
            <wp:effectExtent l="0" t="0" r="0" b="1905"/>
            <wp:docPr id="1900131220" name="Afbeelding 1900131220" descr="Afbeelding met Menselijk gezicht, persoon, Voorhoofd, K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60822" name="Afbeelding 1851960822" descr="Afbeelding met Menselijk gezicht, persoon, Voorhoofd, Ki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137" cy="1232439"/>
                    </a:xfrm>
                    <a:prstGeom prst="rect">
                      <a:avLst/>
                    </a:prstGeom>
                    <a:noFill/>
                    <a:ln>
                      <a:noFill/>
                    </a:ln>
                  </pic:spPr>
                </pic:pic>
              </a:graphicData>
            </a:graphic>
          </wp:inline>
        </w:drawing>
      </w:r>
      <w:r w:rsidR="00C92CBB" w:rsidRPr="0096063E">
        <w:rPr>
          <w:rFonts w:ascii="Aptos" w:hAnsi="Aptos" w:cs="Arial"/>
          <w:noProof/>
          <w:sz w:val="22"/>
          <w:szCs w:val="22"/>
        </w:rPr>
        <w:drawing>
          <wp:inline distT="0" distB="0" distL="0" distR="0" wp14:anchorId="2F75036C" wp14:editId="37110207">
            <wp:extent cx="927463" cy="1134745"/>
            <wp:effectExtent l="0" t="0" r="6350" b="8255"/>
            <wp:docPr id="585133412" name="Afbeelding 4" descr="https://koepelfonds.nl/wp-content/uploads/2019/01/c._van_hoogda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epelfonds.nl/wp-content/uploads/2019/01/c._van_hoogdalem.jpg"/>
                    <pic:cNvPicPr>
                      <a:picLocks noChangeAspect="1" noChangeArrowheads="1"/>
                    </pic:cNvPicPr>
                  </pic:nvPicPr>
                  <pic:blipFill>
                    <a:blip r:embed="rId8" cstate="print"/>
                    <a:srcRect/>
                    <a:stretch>
                      <a:fillRect/>
                    </a:stretch>
                  </pic:blipFill>
                  <pic:spPr bwMode="auto">
                    <a:xfrm>
                      <a:off x="0" y="0"/>
                      <a:ext cx="936261" cy="1145510"/>
                    </a:xfrm>
                    <a:prstGeom prst="rect">
                      <a:avLst/>
                    </a:prstGeom>
                    <a:noFill/>
                    <a:ln w="9525">
                      <a:noFill/>
                      <a:miter lim="800000"/>
                      <a:headEnd/>
                      <a:tailEnd/>
                    </a:ln>
                  </pic:spPr>
                </pic:pic>
              </a:graphicData>
            </a:graphic>
          </wp:inline>
        </w:drawing>
      </w:r>
      <w:r w:rsidR="00C92CBB" w:rsidRPr="0096063E">
        <w:rPr>
          <w:rFonts w:ascii="Aptos" w:hAnsi="Aptos" w:cs="Arial"/>
          <w:noProof/>
          <w:sz w:val="22"/>
          <w:szCs w:val="22"/>
        </w:rPr>
        <w:drawing>
          <wp:inline distT="0" distB="0" distL="0" distR="0" wp14:anchorId="207E46D3" wp14:editId="2C9E42AF">
            <wp:extent cx="932054" cy="1127035"/>
            <wp:effectExtent l="0" t="0" r="1905" b="0"/>
            <wp:docPr id="2065010821" name="Afbeelding 2065010821" descr="C:\Users\Corien Pels Rijcken\Desktop\bec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rien Pels Rijcken\Desktop\becir2.jpg"/>
                    <pic:cNvPicPr>
                      <a:picLocks noChangeAspect="1" noChangeArrowheads="1"/>
                    </pic:cNvPicPr>
                  </pic:nvPicPr>
                  <pic:blipFill>
                    <a:blip r:embed="rId9" cstate="print"/>
                    <a:srcRect/>
                    <a:stretch>
                      <a:fillRect/>
                    </a:stretch>
                  </pic:blipFill>
                  <pic:spPr bwMode="auto">
                    <a:xfrm>
                      <a:off x="0" y="0"/>
                      <a:ext cx="965525" cy="1167508"/>
                    </a:xfrm>
                    <a:prstGeom prst="rect">
                      <a:avLst/>
                    </a:prstGeom>
                    <a:noFill/>
                    <a:ln w="9525">
                      <a:noFill/>
                      <a:miter lim="800000"/>
                      <a:headEnd/>
                      <a:tailEnd/>
                    </a:ln>
                  </pic:spPr>
                </pic:pic>
              </a:graphicData>
            </a:graphic>
          </wp:inline>
        </w:drawing>
      </w:r>
      <w:r w:rsidR="005D079D" w:rsidRPr="0096063E">
        <w:rPr>
          <w:rFonts w:ascii="Aptos" w:hAnsi="Aptos"/>
          <w:snapToGrid w:val="0"/>
          <w:color w:val="000000"/>
          <w:w w:val="0"/>
          <w:sz w:val="22"/>
          <w:szCs w:val="22"/>
          <w:bdr w:val="none" w:sz="0" w:space="0" w:color="000000"/>
          <w:shd w:val="clear" w:color="000000" w:fill="000000"/>
          <w:lang w:val="x-none" w:eastAsia="x-none" w:bidi="x-none"/>
        </w:rPr>
        <w:t xml:space="preserve"> </w:t>
      </w:r>
      <w:r w:rsidR="005D079D" w:rsidRPr="0096063E">
        <w:rPr>
          <w:rFonts w:ascii="Aptos" w:hAnsi="Aptos" w:cs="Arial"/>
          <w:noProof/>
          <w:sz w:val="22"/>
          <w:szCs w:val="22"/>
        </w:rPr>
        <w:drawing>
          <wp:inline distT="0" distB="0" distL="0" distR="0" wp14:anchorId="23CA2FAD" wp14:editId="732F9976">
            <wp:extent cx="793932" cy="1133475"/>
            <wp:effectExtent l="0" t="0" r="6350" b="0"/>
            <wp:docPr id="1653138226" name="Afbeelding 1" descr="Afbeelding met persoon, Menselijk gezicht, overhemd,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38226" name="Afbeelding 1" descr="Afbeelding met persoon, Menselijk gezicht, overhemd, glimlach&#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864" cy="1154794"/>
                    </a:xfrm>
                    <a:prstGeom prst="rect">
                      <a:avLst/>
                    </a:prstGeom>
                    <a:noFill/>
                    <a:ln>
                      <a:noFill/>
                    </a:ln>
                  </pic:spPr>
                </pic:pic>
              </a:graphicData>
            </a:graphic>
          </wp:inline>
        </w:drawing>
      </w:r>
    </w:p>
    <w:p w14:paraId="3DA07982" w14:textId="77777777" w:rsidR="00383483" w:rsidRPr="0096063E" w:rsidRDefault="00383483" w:rsidP="00383483">
      <w:pPr>
        <w:rPr>
          <w:rFonts w:ascii="Aptos" w:hAnsi="Aptos" w:cs="Arial"/>
          <w:b/>
          <w:bCs/>
        </w:rPr>
      </w:pPr>
      <w:r w:rsidRPr="0096063E">
        <w:rPr>
          <w:rFonts w:ascii="Aptos" w:hAnsi="Aptos" w:cs="Arial"/>
          <w:b/>
          <w:bCs/>
        </w:rPr>
        <w:t>ROOSTER VAN AFTREDEN</w:t>
      </w:r>
    </w:p>
    <w:p w14:paraId="506252AF" w14:textId="77777777" w:rsidR="00383483" w:rsidRPr="0096063E" w:rsidRDefault="00383483" w:rsidP="00383483">
      <w:pPr>
        <w:rPr>
          <w:rFonts w:ascii="Aptos" w:hAnsi="Aptos" w:cs="Arial"/>
        </w:rPr>
      </w:pPr>
      <w:r w:rsidRPr="0096063E">
        <w:rPr>
          <w:rFonts w:ascii="Aptos" w:hAnsi="Aptos" w:cs="Arial"/>
        </w:rPr>
        <w:t xml:space="preserve">Conform het huishoudelijk reglement heeft het bestuur in haar vergadering van 23 oktober een geactualiseerd rooster van aftreden opgesteld. Dat ziet er als volgt uit. </w:t>
      </w:r>
    </w:p>
    <w:tbl>
      <w:tblPr>
        <w:tblStyle w:val="Tabelraster"/>
        <w:tblW w:w="7650" w:type="dxa"/>
        <w:tblLook w:val="04A0" w:firstRow="1" w:lastRow="0" w:firstColumn="1" w:lastColumn="0" w:noHBand="0" w:noVBand="1"/>
      </w:tblPr>
      <w:tblGrid>
        <w:gridCol w:w="2263"/>
        <w:gridCol w:w="2835"/>
        <w:gridCol w:w="2552"/>
      </w:tblGrid>
      <w:tr w:rsidR="00383483" w:rsidRPr="0096063E" w14:paraId="29405D03" w14:textId="77777777" w:rsidTr="008E3C0A">
        <w:trPr>
          <w:trHeight w:val="910"/>
        </w:trPr>
        <w:tc>
          <w:tcPr>
            <w:tcW w:w="2263" w:type="dxa"/>
          </w:tcPr>
          <w:p w14:paraId="670AD0F9" w14:textId="77777777" w:rsidR="00383483" w:rsidRPr="0096063E" w:rsidRDefault="00383483" w:rsidP="008E3C0A">
            <w:pPr>
              <w:rPr>
                <w:rFonts w:ascii="Aptos" w:hAnsi="Aptos" w:cs="Arial"/>
                <w:b/>
                <w:bCs/>
              </w:rPr>
            </w:pPr>
            <w:r w:rsidRPr="0096063E">
              <w:rPr>
                <w:rFonts w:ascii="Aptos" w:hAnsi="Aptos" w:cs="Arial"/>
                <w:b/>
                <w:bCs/>
              </w:rPr>
              <w:t>Naam</w:t>
            </w:r>
          </w:p>
        </w:tc>
        <w:tc>
          <w:tcPr>
            <w:tcW w:w="2835" w:type="dxa"/>
          </w:tcPr>
          <w:p w14:paraId="24FFD2A6" w14:textId="77777777" w:rsidR="00383483" w:rsidRPr="0096063E" w:rsidRDefault="00383483" w:rsidP="008E3C0A">
            <w:pPr>
              <w:rPr>
                <w:rFonts w:ascii="Aptos" w:hAnsi="Aptos" w:cs="Arial"/>
                <w:b/>
                <w:bCs/>
              </w:rPr>
            </w:pPr>
            <w:r w:rsidRPr="0096063E">
              <w:rPr>
                <w:rFonts w:ascii="Aptos" w:hAnsi="Aptos" w:cs="Arial"/>
                <w:b/>
                <w:bCs/>
              </w:rPr>
              <w:t>Datum (her)benoeming</w:t>
            </w:r>
          </w:p>
        </w:tc>
        <w:tc>
          <w:tcPr>
            <w:tcW w:w="2552" w:type="dxa"/>
          </w:tcPr>
          <w:p w14:paraId="0540FD41" w14:textId="77777777" w:rsidR="00383483" w:rsidRPr="0096063E" w:rsidRDefault="00383483" w:rsidP="008E3C0A">
            <w:pPr>
              <w:rPr>
                <w:rFonts w:ascii="Aptos" w:hAnsi="Aptos" w:cs="Arial"/>
                <w:b/>
                <w:bCs/>
              </w:rPr>
            </w:pPr>
            <w:r w:rsidRPr="0096063E">
              <w:rPr>
                <w:rFonts w:ascii="Aptos" w:hAnsi="Aptos" w:cs="Arial"/>
                <w:b/>
                <w:bCs/>
              </w:rPr>
              <w:t xml:space="preserve">Datum aftreden </w:t>
            </w:r>
          </w:p>
        </w:tc>
      </w:tr>
      <w:tr w:rsidR="00383483" w:rsidRPr="0096063E" w14:paraId="6A4E71A6" w14:textId="77777777" w:rsidTr="008E3C0A">
        <w:trPr>
          <w:trHeight w:val="303"/>
        </w:trPr>
        <w:tc>
          <w:tcPr>
            <w:tcW w:w="2263" w:type="dxa"/>
          </w:tcPr>
          <w:p w14:paraId="253D10FC" w14:textId="77777777" w:rsidR="00383483" w:rsidRPr="0096063E" w:rsidRDefault="00383483" w:rsidP="008E3C0A">
            <w:pPr>
              <w:rPr>
                <w:rFonts w:ascii="Aptos" w:hAnsi="Aptos" w:cs="Arial"/>
              </w:rPr>
            </w:pPr>
            <w:r w:rsidRPr="0096063E">
              <w:rPr>
                <w:rFonts w:ascii="Aptos" w:hAnsi="Aptos" w:cs="Arial"/>
              </w:rPr>
              <w:t xml:space="preserve">Pieter van Daalen </w:t>
            </w:r>
          </w:p>
          <w:p w14:paraId="32C165AB" w14:textId="77777777" w:rsidR="00383483" w:rsidRPr="0096063E" w:rsidRDefault="00383483" w:rsidP="008E3C0A">
            <w:pPr>
              <w:rPr>
                <w:rFonts w:ascii="Aptos" w:hAnsi="Aptos" w:cs="Arial"/>
              </w:rPr>
            </w:pPr>
          </w:p>
        </w:tc>
        <w:tc>
          <w:tcPr>
            <w:tcW w:w="2835" w:type="dxa"/>
          </w:tcPr>
          <w:p w14:paraId="40662DF5" w14:textId="77777777" w:rsidR="00383483" w:rsidRPr="0096063E" w:rsidRDefault="00383483" w:rsidP="008E3C0A">
            <w:pPr>
              <w:jc w:val="center"/>
              <w:rPr>
                <w:rFonts w:ascii="Aptos" w:hAnsi="Aptos" w:cs="Arial"/>
              </w:rPr>
            </w:pPr>
            <w:r w:rsidRPr="0096063E">
              <w:rPr>
                <w:rFonts w:ascii="Aptos" w:hAnsi="Aptos" w:cs="Arial"/>
              </w:rPr>
              <w:t>2 februari 2023</w:t>
            </w:r>
          </w:p>
        </w:tc>
        <w:tc>
          <w:tcPr>
            <w:tcW w:w="2552" w:type="dxa"/>
          </w:tcPr>
          <w:p w14:paraId="2AFDEBDE" w14:textId="77777777" w:rsidR="00383483" w:rsidRPr="0096063E" w:rsidRDefault="00383483" w:rsidP="008E3C0A">
            <w:pPr>
              <w:jc w:val="center"/>
              <w:rPr>
                <w:rFonts w:ascii="Aptos" w:hAnsi="Aptos" w:cs="Arial"/>
              </w:rPr>
            </w:pPr>
            <w:r w:rsidRPr="0096063E">
              <w:rPr>
                <w:rFonts w:ascii="Aptos" w:hAnsi="Aptos" w:cs="Arial"/>
              </w:rPr>
              <w:t>2 februari 2025</w:t>
            </w:r>
          </w:p>
        </w:tc>
      </w:tr>
      <w:tr w:rsidR="00383483" w:rsidRPr="0096063E" w14:paraId="0DC12073" w14:textId="77777777" w:rsidTr="008E3C0A">
        <w:trPr>
          <w:trHeight w:val="303"/>
        </w:trPr>
        <w:tc>
          <w:tcPr>
            <w:tcW w:w="2263" w:type="dxa"/>
          </w:tcPr>
          <w:p w14:paraId="5E6ACA84" w14:textId="77777777" w:rsidR="00383483" w:rsidRPr="0096063E" w:rsidRDefault="00383483" w:rsidP="008E3C0A">
            <w:pPr>
              <w:rPr>
                <w:rFonts w:ascii="Aptos" w:hAnsi="Aptos" w:cs="Arial"/>
              </w:rPr>
            </w:pPr>
            <w:r w:rsidRPr="0096063E">
              <w:rPr>
                <w:rFonts w:ascii="Aptos" w:hAnsi="Aptos" w:cs="Arial"/>
              </w:rPr>
              <w:t>Fred van Domburg Scipio</w:t>
            </w:r>
          </w:p>
        </w:tc>
        <w:tc>
          <w:tcPr>
            <w:tcW w:w="2835" w:type="dxa"/>
          </w:tcPr>
          <w:p w14:paraId="41E8024B" w14:textId="77777777" w:rsidR="00383483" w:rsidRPr="0096063E" w:rsidRDefault="00383483" w:rsidP="008E3C0A">
            <w:pPr>
              <w:jc w:val="center"/>
              <w:rPr>
                <w:rFonts w:ascii="Aptos" w:hAnsi="Aptos" w:cs="Arial"/>
              </w:rPr>
            </w:pPr>
            <w:r w:rsidRPr="0096063E">
              <w:rPr>
                <w:rFonts w:ascii="Aptos" w:hAnsi="Aptos" w:cs="Arial"/>
              </w:rPr>
              <w:t xml:space="preserve">  11 juli 2024</w:t>
            </w:r>
          </w:p>
        </w:tc>
        <w:tc>
          <w:tcPr>
            <w:tcW w:w="2552" w:type="dxa"/>
          </w:tcPr>
          <w:p w14:paraId="7CACD700" w14:textId="77777777" w:rsidR="00383483" w:rsidRPr="0096063E" w:rsidRDefault="00383483" w:rsidP="008E3C0A">
            <w:pPr>
              <w:rPr>
                <w:rFonts w:ascii="Aptos" w:hAnsi="Aptos" w:cs="Arial"/>
              </w:rPr>
            </w:pPr>
            <w:r w:rsidRPr="0096063E">
              <w:rPr>
                <w:rFonts w:ascii="Aptos" w:hAnsi="Aptos" w:cs="Arial"/>
              </w:rPr>
              <w:t xml:space="preserve">         10 juli 2028</w:t>
            </w:r>
          </w:p>
        </w:tc>
      </w:tr>
      <w:tr w:rsidR="00383483" w:rsidRPr="0096063E" w14:paraId="6D0B76F6" w14:textId="77777777" w:rsidTr="008E3C0A">
        <w:trPr>
          <w:trHeight w:val="303"/>
        </w:trPr>
        <w:tc>
          <w:tcPr>
            <w:tcW w:w="2263" w:type="dxa"/>
          </w:tcPr>
          <w:p w14:paraId="4506A296" w14:textId="77777777" w:rsidR="00383483" w:rsidRPr="0096063E" w:rsidRDefault="00383483" w:rsidP="008E3C0A">
            <w:pPr>
              <w:rPr>
                <w:rFonts w:ascii="Aptos" w:hAnsi="Aptos" w:cs="Arial"/>
              </w:rPr>
            </w:pPr>
            <w:r w:rsidRPr="0096063E">
              <w:rPr>
                <w:rFonts w:ascii="Aptos" w:hAnsi="Aptos" w:cs="Arial"/>
              </w:rPr>
              <w:t xml:space="preserve">Coen van </w:t>
            </w:r>
            <w:proofErr w:type="spellStart"/>
            <w:r w:rsidRPr="0096063E">
              <w:rPr>
                <w:rFonts w:ascii="Aptos" w:hAnsi="Aptos" w:cs="Arial"/>
              </w:rPr>
              <w:t>Hoogdalem</w:t>
            </w:r>
            <w:proofErr w:type="spellEnd"/>
          </w:p>
        </w:tc>
        <w:tc>
          <w:tcPr>
            <w:tcW w:w="2835" w:type="dxa"/>
          </w:tcPr>
          <w:p w14:paraId="2A9820EC" w14:textId="7B260E56" w:rsidR="00383483" w:rsidRPr="0096063E" w:rsidRDefault="00383483" w:rsidP="008E3C0A">
            <w:pPr>
              <w:rPr>
                <w:rFonts w:ascii="Aptos" w:hAnsi="Aptos" w:cs="Arial"/>
              </w:rPr>
            </w:pPr>
            <w:r w:rsidRPr="0096063E">
              <w:rPr>
                <w:rFonts w:ascii="Aptos" w:hAnsi="Aptos" w:cs="Arial"/>
              </w:rPr>
              <w:t xml:space="preserve">        5 oktober 2023</w:t>
            </w:r>
          </w:p>
          <w:p w14:paraId="2933BBB4" w14:textId="77777777" w:rsidR="00383483" w:rsidRPr="0096063E" w:rsidRDefault="00383483" w:rsidP="008E3C0A">
            <w:pPr>
              <w:rPr>
                <w:rFonts w:ascii="Aptos" w:hAnsi="Aptos" w:cs="Arial"/>
              </w:rPr>
            </w:pPr>
          </w:p>
        </w:tc>
        <w:tc>
          <w:tcPr>
            <w:tcW w:w="2552" w:type="dxa"/>
          </w:tcPr>
          <w:p w14:paraId="40B4A42F" w14:textId="0252C3FA" w:rsidR="00383483" w:rsidRPr="0096063E" w:rsidRDefault="00383483" w:rsidP="008E3C0A">
            <w:pPr>
              <w:rPr>
                <w:rFonts w:ascii="Aptos" w:hAnsi="Aptos" w:cs="Arial"/>
              </w:rPr>
            </w:pPr>
            <w:r w:rsidRPr="0096063E">
              <w:rPr>
                <w:rFonts w:ascii="Aptos" w:hAnsi="Aptos" w:cs="Arial"/>
              </w:rPr>
              <w:t xml:space="preserve">      4 oktober 2025</w:t>
            </w:r>
          </w:p>
        </w:tc>
      </w:tr>
      <w:tr w:rsidR="00383483" w:rsidRPr="0096063E" w14:paraId="6AB6676C" w14:textId="77777777" w:rsidTr="008E3C0A">
        <w:trPr>
          <w:trHeight w:val="303"/>
        </w:trPr>
        <w:tc>
          <w:tcPr>
            <w:tcW w:w="2263" w:type="dxa"/>
          </w:tcPr>
          <w:p w14:paraId="6BDFBE0A" w14:textId="77777777" w:rsidR="00383483" w:rsidRPr="0096063E" w:rsidRDefault="00383483" w:rsidP="008E3C0A">
            <w:pPr>
              <w:rPr>
                <w:rFonts w:ascii="Aptos" w:hAnsi="Aptos" w:cs="Arial"/>
              </w:rPr>
            </w:pPr>
            <w:proofErr w:type="spellStart"/>
            <w:r w:rsidRPr="0096063E">
              <w:rPr>
                <w:rFonts w:ascii="Aptos" w:hAnsi="Aptos" w:cs="Arial"/>
              </w:rPr>
              <w:t>Beҫir</w:t>
            </w:r>
            <w:proofErr w:type="spellEnd"/>
            <w:r w:rsidRPr="0096063E">
              <w:rPr>
                <w:rFonts w:ascii="Aptos" w:hAnsi="Aptos" w:cs="Arial"/>
              </w:rPr>
              <w:t xml:space="preserve"> </w:t>
            </w:r>
            <w:proofErr w:type="spellStart"/>
            <w:r w:rsidRPr="0096063E">
              <w:rPr>
                <w:rFonts w:ascii="Aptos" w:hAnsi="Aptos" w:cs="Arial"/>
              </w:rPr>
              <w:t>Ogric</w:t>
            </w:r>
            <w:proofErr w:type="spellEnd"/>
          </w:p>
          <w:p w14:paraId="018A7D73" w14:textId="77777777" w:rsidR="00383483" w:rsidRPr="0096063E" w:rsidRDefault="00383483" w:rsidP="008E3C0A">
            <w:pPr>
              <w:rPr>
                <w:rFonts w:ascii="Aptos" w:hAnsi="Aptos" w:cs="Arial"/>
              </w:rPr>
            </w:pPr>
          </w:p>
        </w:tc>
        <w:tc>
          <w:tcPr>
            <w:tcW w:w="2835" w:type="dxa"/>
          </w:tcPr>
          <w:p w14:paraId="38FB42F9" w14:textId="03384127" w:rsidR="00383483" w:rsidRPr="0096063E" w:rsidRDefault="00383483" w:rsidP="008E3C0A">
            <w:pPr>
              <w:rPr>
                <w:rFonts w:ascii="Aptos" w:hAnsi="Aptos" w:cs="Arial"/>
              </w:rPr>
            </w:pPr>
            <w:r w:rsidRPr="0096063E">
              <w:rPr>
                <w:rFonts w:ascii="Aptos" w:hAnsi="Aptos" w:cs="Arial"/>
              </w:rPr>
              <w:t xml:space="preserve">        5 oktober 2023</w:t>
            </w:r>
          </w:p>
        </w:tc>
        <w:tc>
          <w:tcPr>
            <w:tcW w:w="2552" w:type="dxa"/>
          </w:tcPr>
          <w:p w14:paraId="1A452C04" w14:textId="5AA0F447" w:rsidR="00383483" w:rsidRPr="0096063E" w:rsidRDefault="00383483" w:rsidP="008E3C0A">
            <w:pPr>
              <w:rPr>
                <w:rFonts w:ascii="Aptos" w:hAnsi="Aptos" w:cs="Arial"/>
              </w:rPr>
            </w:pPr>
            <w:r w:rsidRPr="0096063E">
              <w:rPr>
                <w:rFonts w:ascii="Aptos" w:hAnsi="Aptos" w:cs="Arial"/>
              </w:rPr>
              <w:t xml:space="preserve">      4 oktober 2027</w:t>
            </w:r>
          </w:p>
        </w:tc>
      </w:tr>
      <w:tr w:rsidR="00383483" w:rsidRPr="0096063E" w14:paraId="2004A044" w14:textId="77777777" w:rsidTr="008E3C0A">
        <w:trPr>
          <w:trHeight w:val="303"/>
        </w:trPr>
        <w:tc>
          <w:tcPr>
            <w:tcW w:w="2263" w:type="dxa"/>
          </w:tcPr>
          <w:p w14:paraId="72AA8F7F" w14:textId="77777777" w:rsidR="00383483" w:rsidRPr="0096063E" w:rsidRDefault="00383483" w:rsidP="008E3C0A">
            <w:pPr>
              <w:rPr>
                <w:rFonts w:ascii="Aptos" w:hAnsi="Aptos" w:cs="Arial"/>
              </w:rPr>
            </w:pPr>
            <w:r w:rsidRPr="0096063E">
              <w:rPr>
                <w:rFonts w:ascii="Aptos" w:hAnsi="Aptos" w:cs="Arial"/>
              </w:rPr>
              <w:t xml:space="preserve">Corien Pels </w:t>
            </w:r>
            <w:proofErr w:type="spellStart"/>
            <w:r w:rsidRPr="0096063E">
              <w:rPr>
                <w:rFonts w:ascii="Aptos" w:hAnsi="Aptos" w:cs="Arial"/>
              </w:rPr>
              <w:t>Rijcken</w:t>
            </w:r>
            <w:proofErr w:type="spellEnd"/>
          </w:p>
          <w:p w14:paraId="144FDF3E" w14:textId="77777777" w:rsidR="00383483" w:rsidRPr="0096063E" w:rsidRDefault="00383483" w:rsidP="008E3C0A">
            <w:pPr>
              <w:rPr>
                <w:rFonts w:ascii="Aptos" w:hAnsi="Aptos" w:cs="Arial"/>
              </w:rPr>
            </w:pPr>
          </w:p>
        </w:tc>
        <w:tc>
          <w:tcPr>
            <w:tcW w:w="2835" w:type="dxa"/>
          </w:tcPr>
          <w:p w14:paraId="57341AC6" w14:textId="0DACA7A1" w:rsidR="00383483" w:rsidRPr="0096063E" w:rsidRDefault="00383483" w:rsidP="008E3C0A">
            <w:pPr>
              <w:jc w:val="center"/>
              <w:rPr>
                <w:rFonts w:ascii="Aptos" w:hAnsi="Aptos" w:cs="Arial"/>
              </w:rPr>
            </w:pPr>
            <w:r w:rsidRPr="0096063E">
              <w:rPr>
                <w:rFonts w:ascii="Aptos" w:hAnsi="Aptos" w:cs="Arial"/>
              </w:rPr>
              <w:t xml:space="preserve">    1 juli 2023</w:t>
            </w:r>
          </w:p>
        </w:tc>
        <w:tc>
          <w:tcPr>
            <w:tcW w:w="2552" w:type="dxa"/>
          </w:tcPr>
          <w:p w14:paraId="04F40230" w14:textId="77777777" w:rsidR="00383483" w:rsidRPr="0096063E" w:rsidRDefault="00383483" w:rsidP="008E3C0A">
            <w:pPr>
              <w:jc w:val="center"/>
              <w:rPr>
                <w:rFonts w:ascii="Aptos" w:hAnsi="Aptos" w:cs="Arial"/>
              </w:rPr>
            </w:pPr>
            <w:r w:rsidRPr="0096063E">
              <w:rPr>
                <w:rFonts w:ascii="Aptos" w:hAnsi="Aptos" w:cs="Arial"/>
              </w:rPr>
              <w:t xml:space="preserve">    30 juni 2027</w:t>
            </w:r>
          </w:p>
        </w:tc>
      </w:tr>
      <w:tr w:rsidR="00383483" w:rsidRPr="0096063E" w14:paraId="58DA09D8" w14:textId="77777777" w:rsidTr="008E3C0A">
        <w:trPr>
          <w:trHeight w:val="303"/>
        </w:trPr>
        <w:tc>
          <w:tcPr>
            <w:tcW w:w="2263" w:type="dxa"/>
          </w:tcPr>
          <w:p w14:paraId="6C850659" w14:textId="77777777" w:rsidR="00383483" w:rsidRPr="0096063E" w:rsidRDefault="00383483" w:rsidP="008E3C0A">
            <w:pPr>
              <w:rPr>
                <w:rFonts w:ascii="Aptos" w:hAnsi="Aptos" w:cs="Arial"/>
              </w:rPr>
            </w:pPr>
            <w:r w:rsidRPr="0096063E">
              <w:rPr>
                <w:rFonts w:ascii="Aptos" w:hAnsi="Aptos" w:cs="Arial"/>
              </w:rPr>
              <w:t xml:space="preserve">Gregor </w:t>
            </w:r>
            <w:proofErr w:type="spellStart"/>
            <w:r w:rsidRPr="0096063E">
              <w:rPr>
                <w:rFonts w:ascii="Aptos" w:hAnsi="Aptos" w:cs="Arial"/>
              </w:rPr>
              <w:t>Rensen</w:t>
            </w:r>
            <w:proofErr w:type="spellEnd"/>
          </w:p>
          <w:p w14:paraId="465186A2" w14:textId="77777777" w:rsidR="00383483" w:rsidRPr="0096063E" w:rsidRDefault="00383483" w:rsidP="008E3C0A">
            <w:pPr>
              <w:rPr>
                <w:rFonts w:ascii="Aptos" w:hAnsi="Aptos" w:cs="Arial"/>
              </w:rPr>
            </w:pPr>
          </w:p>
        </w:tc>
        <w:tc>
          <w:tcPr>
            <w:tcW w:w="2835" w:type="dxa"/>
          </w:tcPr>
          <w:p w14:paraId="40A6C9E5" w14:textId="77777777" w:rsidR="00383483" w:rsidRPr="0096063E" w:rsidRDefault="00383483" w:rsidP="008E3C0A">
            <w:pPr>
              <w:jc w:val="center"/>
              <w:rPr>
                <w:rFonts w:ascii="Aptos" w:hAnsi="Aptos" w:cs="Arial"/>
              </w:rPr>
            </w:pPr>
            <w:r w:rsidRPr="0096063E">
              <w:rPr>
                <w:rFonts w:ascii="Aptos" w:hAnsi="Aptos" w:cs="Arial"/>
              </w:rPr>
              <w:t xml:space="preserve">    11 juli 2024</w:t>
            </w:r>
          </w:p>
        </w:tc>
        <w:tc>
          <w:tcPr>
            <w:tcW w:w="2552" w:type="dxa"/>
          </w:tcPr>
          <w:p w14:paraId="599C3640" w14:textId="77777777" w:rsidR="00383483" w:rsidRPr="0096063E" w:rsidRDefault="00383483" w:rsidP="008E3C0A">
            <w:pPr>
              <w:jc w:val="center"/>
              <w:rPr>
                <w:rFonts w:ascii="Aptos" w:hAnsi="Aptos" w:cs="Arial"/>
              </w:rPr>
            </w:pPr>
            <w:r w:rsidRPr="0096063E">
              <w:rPr>
                <w:rFonts w:ascii="Aptos" w:hAnsi="Aptos" w:cs="Arial"/>
              </w:rPr>
              <w:t xml:space="preserve"> 10 juli 2028   </w:t>
            </w:r>
          </w:p>
        </w:tc>
      </w:tr>
    </w:tbl>
    <w:p w14:paraId="3FB88015" w14:textId="77777777" w:rsidR="00383483" w:rsidRPr="00B7231B" w:rsidRDefault="00383483" w:rsidP="00383483">
      <w:pPr>
        <w:rPr>
          <w:rFonts w:ascii="Arial" w:hAnsi="Arial" w:cs="Arial"/>
          <w:sz w:val="24"/>
          <w:szCs w:val="24"/>
        </w:rPr>
      </w:pPr>
    </w:p>
    <w:p w14:paraId="24166C97" w14:textId="77777777" w:rsidR="00383483" w:rsidRDefault="00383483" w:rsidP="00383483">
      <w:pPr>
        <w:jc w:val="center"/>
        <w:rPr>
          <w:sz w:val="24"/>
          <w:szCs w:val="24"/>
        </w:rPr>
      </w:pPr>
    </w:p>
    <w:p w14:paraId="4E1B4AE2" w14:textId="77777777" w:rsidR="00383483" w:rsidRPr="00B7231B" w:rsidRDefault="00383483" w:rsidP="00383483">
      <w:pPr>
        <w:rPr>
          <w:rFonts w:ascii="Arial" w:hAnsi="Arial" w:cs="Arial"/>
          <w:sz w:val="24"/>
          <w:szCs w:val="24"/>
        </w:rPr>
      </w:pPr>
    </w:p>
    <w:sectPr w:rsidR="00383483" w:rsidRPr="00B72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7FE8"/>
    <w:multiLevelType w:val="hybridMultilevel"/>
    <w:tmpl w:val="1BB2C6B8"/>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856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FE"/>
    <w:rsid w:val="000617A7"/>
    <w:rsid w:val="000F1121"/>
    <w:rsid w:val="00193927"/>
    <w:rsid w:val="00327A11"/>
    <w:rsid w:val="00383483"/>
    <w:rsid w:val="005266A6"/>
    <w:rsid w:val="00584BEF"/>
    <w:rsid w:val="005D079D"/>
    <w:rsid w:val="006D1A79"/>
    <w:rsid w:val="007A03D4"/>
    <w:rsid w:val="007C1F09"/>
    <w:rsid w:val="008340A9"/>
    <w:rsid w:val="0091240D"/>
    <w:rsid w:val="009177F7"/>
    <w:rsid w:val="0096063E"/>
    <w:rsid w:val="009B4A6B"/>
    <w:rsid w:val="009C66C1"/>
    <w:rsid w:val="00A64B2A"/>
    <w:rsid w:val="00A7317D"/>
    <w:rsid w:val="00AE6190"/>
    <w:rsid w:val="00C54833"/>
    <w:rsid w:val="00C92CBB"/>
    <w:rsid w:val="00D46DFE"/>
    <w:rsid w:val="00FD0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E90F"/>
  <w15:chartTrackingRefBased/>
  <w15:docId w15:val="{946CDB5A-EF24-4B40-95C6-86267FA4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190"/>
  </w:style>
  <w:style w:type="paragraph" w:styleId="Kop1">
    <w:name w:val="heading 1"/>
    <w:basedOn w:val="Standaard"/>
    <w:next w:val="Standaard"/>
    <w:link w:val="Kop1Char"/>
    <w:uiPriority w:val="9"/>
    <w:qFormat/>
    <w:rsid w:val="00D46D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D46D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D46DFE"/>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D46DFE"/>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D46DFE"/>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D46D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D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D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D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99"/>
    <w:qFormat/>
    <w:rsid w:val="00AE6190"/>
    <w:rPr>
      <w:b/>
      <w:bCs/>
    </w:rPr>
  </w:style>
  <w:style w:type="paragraph" w:styleId="Lijstalinea">
    <w:name w:val="List Paragraph"/>
    <w:basedOn w:val="Standaard"/>
    <w:qFormat/>
    <w:rsid w:val="00AE6190"/>
    <w:pPr>
      <w:ind w:left="720"/>
      <w:contextualSpacing/>
    </w:pPr>
  </w:style>
  <w:style w:type="character" w:customStyle="1" w:styleId="Kop1Char">
    <w:name w:val="Kop 1 Char"/>
    <w:basedOn w:val="Standaardalinea-lettertype"/>
    <w:link w:val="Kop1"/>
    <w:uiPriority w:val="9"/>
    <w:rsid w:val="00D46DFE"/>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D46DFE"/>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D46DFE"/>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D46DFE"/>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D46DFE"/>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D46D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D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D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DFE"/>
    <w:rPr>
      <w:rFonts w:eastAsiaTheme="majorEastAsia" w:cstheme="majorBidi"/>
      <w:color w:val="272727" w:themeColor="text1" w:themeTint="D8"/>
    </w:rPr>
  </w:style>
  <w:style w:type="paragraph" w:styleId="Titel">
    <w:name w:val="Title"/>
    <w:basedOn w:val="Standaard"/>
    <w:next w:val="Standaard"/>
    <w:link w:val="TitelChar"/>
    <w:uiPriority w:val="10"/>
    <w:qFormat/>
    <w:rsid w:val="00D46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D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DF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D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DF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46DFE"/>
    <w:rPr>
      <w:i/>
      <w:iCs/>
      <w:color w:val="404040" w:themeColor="text1" w:themeTint="BF"/>
    </w:rPr>
  </w:style>
  <w:style w:type="character" w:styleId="Intensievebenadrukking">
    <w:name w:val="Intense Emphasis"/>
    <w:basedOn w:val="Standaardalinea-lettertype"/>
    <w:uiPriority w:val="21"/>
    <w:qFormat/>
    <w:rsid w:val="00D46DFE"/>
    <w:rPr>
      <w:i/>
      <w:iCs/>
      <w:color w:val="365F91" w:themeColor="accent1" w:themeShade="BF"/>
    </w:rPr>
  </w:style>
  <w:style w:type="paragraph" w:styleId="Duidelijkcitaat">
    <w:name w:val="Intense Quote"/>
    <w:basedOn w:val="Standaard"/>
    <w:next w:val="Standaard"/>
    <w:link w:val="DuidelijkcitaatChar"/>
    <w:uiPriority w:val="30"/>
    <w:qFormat/>
    <w:rsid w:val="00D46D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D46DFE"/>
    <w:rPr>
      <w:i/>
      <w:iCs/>
      <w:color w:val="365F91" w:themeColor="accent1" w:themeShade="BF"/>
    </w:rPr>
  </w:style>
  <w:style w:type="character" w:styleId="Intensieveverwijzing">
    <w:name w:val="Intense Reference"/>
    <w:basedOn w:val="Standaardalinea-lettertype"/>
    <w:uiPriority w:val="32"/>
    <w:qFormat/>
    <w:rsid w:val="00D46DFE"/>
    <w:rPr>
      <w:b/>
      <w:bCs/>
      <w:smallCaps/>
      <w:color w:val="365F91" w:themeColor="accent1" w:themeShade="BF"/>
      <w:spacing w:val="5"/>
    </w:rPr>
  </w:style>
  <w:style w:type="paragraph" w:styleId="Geenafstand">
    <w:name w:val="No Spacing"/>
    <w:uiPriority w:val="1"/>
    <w:qFormat/>
    <w:rsid w:val="00D46DFE"/>
    <w:pPr>
      <w:spacing w:after="0" w:line="240" w:lineRule="auto"/>
    </w:pPr>
    <w:rPr>
      <w:sz w:val="24"/>
      <w:szCs w:val="24"/>
    </w:rPr>
  </w:style>
  <w:style w:type="paragraph" w:styleId="Normaalweb">
    <w:name w:val="Normal (Web)"/>
    <w:basedOn w:val="Standaard"/>
    <w:uiPriority w:val="99"/>
    <w:unhideWhenUsed/>
    <w:rsid w:val="00383483"/>
    <w:pPr>
      <w:spacing w:before="100" w:beforeAutospacing="1" w:after="100" w:afterAutospacing="1" w:line="240" w:lineRule="auto"/>
    </w:pPr>
    <w:rPr>
      <w:rFonts w:ascii="Times New Roman" w:eastAsia="Times New Roman" w:hAnsi="Times New Roman" w:cs="Times New Roman"/>
      <w:kern w:val="0"/>
      <w:sz w:val="24"/>
      <w:szCs w:val="24"/>
      <w:u w:color="000000"/>
      <w:lang w:eastAsia="nl-NL"/>
      <w14:ligatures w14:val="none"/>
    </w:rPr>
  </w:style>
  <w:style w:type="table" w:styleId="Tabelraster">
    <w:name w:val="Table Grid"/>
    <w:basedOn w:val="Standaardtabel"/>
    <w:uiPriority w:val="39"/>
    <w:rsid w:val="00383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2259</Words>
  <Characters>12425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Rensen</dc:creator>
  <cp:keywords/>
  <dc:description/>
  <cp:lastModifiedBy>Fred van Domburg Scipio</cp:lastModifiedBy>
  <cp:revision>4</cp:revision>
  <cp:lastPrinted>2025-06-24T13:47:00Z</cp:lastPrinted>
  <dcterms:created xsi:type="dcterms:W3CDTF">2025-06-24T13:42:00Z</dcterms:created>
  <dcterms:modified xsi:type="dcterms:W3CDTF">2025-06-24T13:50:00Z</dcterms:modified>
</cp:coreProperties>
</file>